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4CF" w:rsidRPr="00195523" w:rsidRDefault="000124CF">
      <w:pPr>
        <w:pStyle w:val="af6"/>
        <w:jc w:val="both"/>
        <w:rPr>
          <w:rFonts w:ascii="Times New Roman" w:hAnsi="Times New Roman"/>
          <w:b/>
          <w:sz w:val="28"/>
          <w:szCs w:val="28"/>
        </w:rPr>
      </w:pPr>
    </w:p>
    <w:p w:rsidR="000124CF" w:rsidRPr="00195523" w:rsidRDefault="006F5AB9">
      <w:pPr>
        <w:widowControl w:val="0"/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>МКУ УО</w:t>
      </w:r>
    </w:p>
    <w:p w:rsidR="006F5AB9" w:rsidRPr="00195523" w:rsidRDefault="006F5AB9">
      <w:pPr>
        <w:widowControl w:val="0"/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>Муниципальное казенное общеобразовательное учреждение</w:t>
      </w:r>
    </w:p>
    <w:p w:rsidR="000124CF" w:rsidRPr="00195523" w:rsidRDefault="006F5AB9">
      <w:pPr>
        <w:widowControl w:val="0"/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 xml:space="preserve"> для обучающихся с ограниченными возможностями здоровья</w:t>
      </w:r>
    </w:p>
    <w:p w:rsidR="000124CF" w:rsidRPr="00195523" w:rsidRDefault="006F5AB9">
      <w:pPr>
        <w:widowControl w:val="0"/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124CF" w:rsidRPr="00195523" w:rsidRDefault="006F5AB9">
      <w:pPr>
        <w:widowControl w:val="0"/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124CF" w:rsidRPr="00195523" w:rsidRDefault="000124CF">
      <w:pPr>
        <w:widowControl w:val="0"/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0124CF" w:rsidRPr="00195523" w:rsidRDefault="006F5AB9">
      <w:pPr>
        <w:widowControl w:val="0"/>
        <w:tabs>
          <w:tab w:val="left" w:pos="5385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93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02"/>
        <w:gridCol w:w="3971"/>
      </w:tblGrid>
      <w:tr w:rsidR="000124CF" w:rsidRPr="00195523">
        <w:trPr>
          <w:trHeight w:val="1046"/>
        </w:trPr>
        <w:tc>
          <w:tcPr>
            <w:tcW w:w="4111" w:type="dxa"/>
          </w:tcPr>
          <w:p w:rsidR="000124CF" w:rsidRPr="00195523" w:rsidRDefault="006F5AB9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5523">
              <w:rPr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124CF" w:rsidRPr="00195523" w:rsidRDefault="006F5AB9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5523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124CF" w:rsidRPr="00195523" w:rsidRDefault="006F5AB9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5523">
              <w:rPr>
                <w:color w:val="000000"/>
                <w:sz w:val="28"/>
                <w:szCs w:val="28"/>
                <w:shd w:val="clear" w:color="auto" w:fill="FFFFFF"/>
              </w:rPr>
              <w:t>протокол от 30.08.2024  № 1</w:t>
            </w:r>
          </w:p>
        </w:tc>
        <w:tc>
          <w:tcPr>
            <w:tcW w:w="1302" w:type="dxa"/>
          </w:tcPr>
          <w:p w:rsidR="000124CF" w:rsidRPr="00195523" w:rsidRDefault="000124CF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71" w:type="dxa"/>
          </w:tcPr>
          <w:p w:rsidR="000124CF" w:rsidRPr="00195523" w:rsidRDefault="006F5AB9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5523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6F5AB9" w:rsidRPr="00195523" w:rsidRDefault="006F5AB9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5523">
              <w:rPr>
                <w:color w:val="000000"/>
                <w:sz w:val="28"/>
                <w:szCs w:val="28"/>
                <w:shd w:val="clear" w:color="auto" w:fill="FFFFFF"/>
              </w:rPr>
              <w:t>приказом МКОУ ОШ</w:t>
            </w:r>
          </w:p>
          <w:p w:rsidR="000124CF" w:rsidRPr="00195523" w:rsidRDefault="006F5AB9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5523">
              <w:rPr>
                <w:color w:val="000000"/>
                <w:sz w:val="28"/>
                <w:szCs w:val="28"/>
                <w:shd w:val="clear" w:color="auto" w:fill="FFFFFF"/>
              </w:rPr>
              <w:t xml:space="preserve"> «Коррекция и развитие»</w:t>
            </w:r>
          </w:p>
          <w:p w:rsidR="000124CF" w:rsidRPr="00195523" w:rsidRDefault="006F5AB9">
            <w:pPr>
              <w:widowControl w:val="0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5523">
              <w:rPr>
                <w:color w:val="000000"/>
                <w:sz w:val="28"/>
                <w:szCs w:val="28"/>
                <w:shd w:val="clear" w:color="auto" w:fill="FFFFFF"/>
              </w:rPr>
              <w:t>от 30.08.2024 г. № 111</w:t>
            </w:r>
          </w:p>
        </w:tc>
      </w:tr>
    </w:tbl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center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center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center"/>
        <w:rPr>
          <w:sz w:val="28"/>
          <w:szCs w:val="28"/>
        </w:rPr>
      </w:pPr>
    </w:p>
    <w:p w:rsidR="000124CF" w:rsidRPr="00195523" w:rsidRDefault="006F5AB9">
      <w:pPr>
        <w:widowControl w:val="0"/>
        <w:spacing w:after="0" w:line="240" w:lineRule="auto"/>
        <w:jc w:val="center"/>
        <w:rPr>
          <w:rStyle w:val="ac"/>
          <w:b/>
          <w:i w:val="0"/>
          <w:sz w:val="28"/>
          <w:szCs w:val="28"/>
        </w:rPr>
      </w:pPr>
      <w:r w:rsidRPr="00195523">
        <w:rPr>
          <w:rStyle w:val="ac"/>
          <w:b/>
          <w:i w:val="0"/>
          <w:sz w:val="28"/>
          <w:szCs w:val="28"/>
        </w:rPr>
        <w:t>РАБОЧАЯ ПРОГРАММА</w:t>
      </w:r>
    </w:p>
    <w:p w:rsidR="000124CF" w:rsidRPr="00195523" w:rsidRDefault="006F5AB9">
      <w:pPr>
        <w:pStyle w:val="western"/>
        <w:spacing w:beforeAutospacing="0" w:after="0" w:afterAutospacing="0"/>
        <w:jc w:val="center"/>
        <w:rPr>
          <w:rStyle w:val="ac"/>
          <w:b/>
          <w:i w:val="0"/>
          <w:sz w:val="28"/>
          <w:szCs w:val="28"/>
        </w:rPr>
      </w:pPr>
      <w:r w:rsidRPr="00195523">
        <w:rPr>
          <w:rStyle w:val="ac"/>
          <w:b/>
          <w:i w:val="0"/>
          <w:sz w:val="28"/>
          <w:szCs w:val="28"/>
        </w:rPr>
        <w:t xml:space="preserve">по учебному предмету </w:t>
      </w:r>
      <w:r w:rsidRPr="00195523">
        <w:rPr>
          <w:b/>
          <w:sz w:val="28"/>
          <w:szCs w:val="28"/>
        </w:rPr>
        <w:t>«Труд (технология)»</w:t>
      </w:r>
    </w:p>
    <w:p w:rsidR="000124CF" w:rsidRPr="00195523" w:rsidRDefault="006F5AB9">
      <w:pPr>
        <w:pStyle w:val="western"/>
        <w:spacing w:beforeAutospacing="0" w:after="0" w:afterAutospacing="0"/>
        <w:jc w:val="center"/>
        <w:rPr>
          <w:rStyle w:val="ac"/>
          <w:b/>
          <w:i w:val="0"/>
          <w:sz w:val="28"/>
          <w:szCs w:val="28"/>
        </w:rPr>
      </w:pPr>
      <w:r w:rsidRPr="00195523">
        <w:rPr>
          <w:rStyle w:val="ac"/>
          <w:b/>
          <w:i w:val="0"/>
          <w:sz w:val="28"/>
          <w:szCs w:val="28"/>
        </w:rPr>
        <w:t>6класс</w:t>
      </w:r>
    </w:p>
    <w:p w:rsidR="000124CF" w:rsidRPr="00195523" w:rsidRDefault="006F5AB9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195523">
        <w:rPr>
          <w:b/>
          <w:sz w:val="28"/>
          <w:szCs w:val="28"/>
        </w:rPr>
        <w:t>(Вариант 1)</w:t>
      </w: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6F5AB9" w:rsidRPr="00195523" w:rsidRDefault="006F5AB9" w:rsidP="006F5AB9">
      <w:pPr>
        <w:spacing w:after="0"/>
        <w:jc w:val="right"/>
        <w:rPr>
          <w:sz w:val="28"/>
          <w:szCs w:val="28"/>
        </w:rPr>
      </w:pPr>
      <w:r w:rsidRPr="00195523">
        <w:rPr>
          <w:sz w:val="28"/>
          <w:szCs w:val="28"/>
        </w:rPr>
        <w:t xml:space="preserve">                                                  Автор-составитель:  Беркле Владимир Емельянович, </w:t>
      </w:r>
    </w:p>
    <w:p w:rsidR="000124CF" w:rsidRPr="00195523" w:rsidRDefault="006F5AB9" w:rsidP="00195523">
      <w:pPr>
        <w:spacing w:after="0"/>
        <w:jc w:val="right"/>
        <w:rPr>
          <w:sz w:val="28"/>
          <w:szCs w:val="28"/>
        </w:rPr>
      </w:pPr>
      <w:r w:rsidRPr="00195523">
        <w:rPr>
          <w:sz w:val="28"/>
          <w:szCs w:val="28"/>
        </w:rPr>
        <w:t xml:space="preserve">                 </w:t>
      </w:r>
      <w:r w:rsidR="00195523">
        <w:rPr>
          <w:sz w:val="28"/>
          <w:szCs w:val="28"/>
        </w:rPr>
        <w:t xml:space="preserve">                        учитель</w:t>
      </w:r>
    </w:p>
    <w:p w:rsidR="000124CF" w:rsidRPr="00195523" w:rsidRDefault="000124CF">
      <w:pPr>
        <w:widowControl w:val="0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124CF" w:rsidRPr="00195523" w:rsidRDefault="000124CF">
      <w:pPr>
        <w:widowControl w:val="0"/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124CF" w:rsidRPr="00195523" w:rsidRDefault="006F5AB9" w:rsidP="006F5AB9">
      <w:pPr>
        <w:widowControl w:val="0"/>
        <w:spacing w:after="0" w:line="240" w:lineRule="auto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>ОДОБРЕНА</w:t>
      </w:r>
    </w:p>
    <w:p w:rsidR="000124CF" w:rsidRPr="00195523" w:rsidRDefault="006F5AB9" w:rsidP="006F5AB9">
      <w:pPr>
        <w:widowControl w:val="0"/>
        <w:spacing w:after="0" w:line="240" w:lineRule="auto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>на заседании методического</w:t>
      </w:r>
    </w:p>
    <w:p w:rsidR="005F5C67" w:rsidRPr="00195523" w:rsidRDefault="006F5AB9" w:rsidP="006F5AB9">
      <w:pPr>
        <w:widowControl w:val="0"/>
        <w:spacing w:after="0" w:line="240" w:lineRule="auto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>объединения (протокол от</w:t>
      </w:r>
    </w:p>
    <w:p w:rsidR="000124CF" w:rsidRPr="00195523" w:rsidRDefault="00195523" w:rsidP="006F5AB9">
      <w:pPr>
        <w:widowControl w:val="0"/>
        <w:spacing w:after="0" w:line="240" w:lineRule="auto"/>
        <w:rPr>
          <w:color w:val="000000"/>
          <w:sz w:val="28"/>
          <w:szCs w:val="28"/>
          <w:shd w:val="clear" w:color="auto" w:fill="FFFFFF"/>
        </w:rPr>
      </w:pPr>
      <w:r w:rsidRPr="00195523">
        <w:rPr>
          <w:color w:val="000000"/>
          <w:sz w:val="28"/>
          <w:szCs w:val="28"/>
          <w:shd w:val="clear" w:color="auto" w:fill="FFFFFF"/>
        </w:rPr>
        <w:t xml:space="preserve"> 27.08.2024 г. № 1)</w:t>
      </w:r>
    </w:p>
    <w:p w:rsidR="000124CF" w:rsidRPr="00195523" w:rsidRDefault="000124CF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</w:p>
    <w:p w:rsidR="000124CF" w:rsidRPr="00195523" w:rsidRDefault="000124CF" w:rsidP="00195523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0124CF" w:rsidRPr="00195523" w:rsidRDefault="006F5AB9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195523">
        <w:rPr>
          <w:sz w:val="28"/>
          <w:szCs w:val="28"/>
        </w:rPr>
        <w:t>Междуреченск, 2024</w:t>
      </w:r>
    </w:p>
    <w:p w:rsidR="000124CF" w:rsidRDefault="000124CF">
      <w:pPr>
        <w:shd w:val="clear" w:color="auto" w:fill="FFFFFF"/>
        <w:spacing w:after="0" w:line="240" w:lineRule="auto"/>
        <w:jc w:val="center"/>
      </w:pPr>
    </w:p>
    <w:p w:rsidR="000124CF" w:rsidRPr="00893B04" w:rsidRDefault="006F5AB9" w:rsidP="00893B04">
      <w:pPr>
        <w:pStyle w:val="af4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893B04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0124CF" w:rsidRDefault="000124CF">
      <w:pPr>
        <w:spacing w:after="0" w:line="100" w:lineRule="atLeast"/>
        <w:ind w:firstLine="708"/>
        <w:jc w:val="both"/>
        <w:rPr>
          <w:color w:val="000000"/>
          <w:kern w:val="2"/>
          <w:lang w:eastAsia="ar-SA"/>
        </w:rPr>
      </w:pPr>
    </w:p>
    <w:p w:rsidR="000124CF" w:rsidRDefault="006F5AB9">
      <w:pPr>
        <w:spacing w:after="0" w:line="100" w:lineRule="atLeast"/>
        <w:ind w:firstLine="708"/>
        <w:jc w:val="both"/>
        <w:rPr>
          <w:color w:val="000000"/>
          <w:kern w:val="2"/>
          <w:lang w:eastAsia="ar-SA"/>
        </w:rPr>
      </w:pPr>
      <w:r>
        <w:rPr>
          <w:color w:val="000000"/>
          <w:kern w:val="2"/>
          <w:lang w:eastAsia="ar-SA"/>
        </w:rPr>
        <w:t xml:space="preserve">Рабочая программа по предмету </w:t>
      </w:r>
      <w:r>
        <w:t>«Труд (технология)»</w:t>
      </w:r>
      <w:r>
        <w:rPr>
          <w:color w:val="000000"/>
          <w:kern w:val="2"/>
          <w:lang w:eastAsia="ar-SA"/>
        </w:rPr>
        <w:t xml:space="preserve"> для 6 класса разработана на основе требований к личностным и предметным результатам освоения АООП; программы формирования базовых учебных действий с учётом: </w:t>
      </w:r>
    </w:p>
    <w:p w:rsidR="000124CF" w:rsidRDefault="006F5AB9">
      <w:pPr>
        <w:pStyle w:val="af4"/>
        <w:numPr>
          <w:ilvl w:val="0"/>
          <w:numId w:val="1"/>
        </w:numPr>
        <w:spacing w:after="0" w:line="100" w:lineRule="atLeast"/>
        <w:ind w:hanging="720"/>
        <w:jc w:val="both"/>
        <w:rPr>
          <w:rFonts w:ascii="Times New Roman" w:eastAsia="Times New Roman" w:hAnsi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:lang w:eastAsia="ar-SA"/>
        </w:rPr>
        <w:t>программы специальных (коррекционных) образовательных учреждений VIII вида умственной отсталостью / под ред. В.В. Воронковой.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(автор коррекционного курса «Столярное  дело»: С.Л.Мирский)- М.:Владос, 2015.сб.2;</w:t>
      </w:r>
    </w:p>
    <w:p w:rsidR="000124CF" w:rsidRDefault="006F5AB9">
      <w:pPr>
        <w:pStyle w:val="af6"/>
        <w:numPr>
          <w:ilvl w:val="0"/>
          <w:numId w:val="1"/>
        </w:numPr>
        <w:ind w:hanging="72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fa-IR"/>
        </w:rPr>
        <w:t>учебного плана МКОУ ОШ «Коррекция и развитие».</w:t>
      </w:r>
    </w:p>
    <w:p w:rsidR="000124CF" w:rsidRDefault="000124CF">
      <w:pPr>
        <w:pStyle w:val="af3"/>
        <w:spacing w:beforeAutospacing="0" w:after="0" w:afterAutospacing="0"/>
        <w:jc w:val="both"/>
        <w:rPr>
          <w:b/>
        </w:rPr>
      </w:pPr>
    </w:p>
    <w:p w:rsidR="000124CF" w:rsidRDefault="006F5AB9">
      <w:pPr>
        <w:pStyle w:val="af3"/>
        <w:spacing w:beforeAutospacing="0" w:after="0" w:afterAutospacing="0"/>
        <w:jc w:val="both"/>
      </w:pPr>
      <w:r>
        <w:rPr>
          <w:b/>
        </w:rPr>
        <w:t xml:space="preserve">Цель: </w:t>
      </w:r>
      <w:r>
        <w:t xml:space="preserve">получение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навыков;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 </w:t>
      </w:r>
    </w:p>
    <w:p w:rsidR="000124CF" w:rsidRDefault="006F5AB9">
      <w:pPr>
        <w:pStyle w:val="af3"/>
        <w:spacing w:beforeAutospacing="0" w:after="0" w:afterAutospacing="0"/>
        <w:jc w:val="both"/>
      </w:pPr>
      <w:r>
        <w:rPr>
          <w:b/>
        </w:rPr>
        <w:t>Задачи</w:t>
      </w:r>
      <w:r>
        <w:t>:</w:t>
      </w:r>
    </w:p>
    <w:p w:rsidR="000124CF" w:rsidRDefault="006F5AB9">
      <w:pPr>
        <w:pStyle w:val="16"/>
        <w:numPr>
          <w:ilvl w:val="0"/>
          <w:numId w:val="1"/>
        </w:numPr>
        <w:spacing w:after="0" w:line="240" w:lineRule="auto"/>
        <w:ind w:hanging="720"/>
        <w:jc w:val="both"/>
        <w:rPr>
          <w:bCs/>
        </w:rPr>
      </w:pPr>
      <w:r>
        <w:t xml:space="preserve">формировать доступные технические и технологические знания; </w:t>
      </w:r>
    </w:p>
    <w:p w:rsidR="000124CF" w:rsidRDefault="006F5AB9">
      <w:pPr>
        <w:pStyle w:val="16"/>
        <w:numPr>
          <w:ilvl w:val="0"/>
          <w:numId w:val="1"/>
        </w:numPr>
        <w:spacing w:after="0" w:line="240" w:lineRule="auto"/>
        <w:ind w:hanging="720"/>
        <w:jc w:val="both"/>
        <w:rPr>
          <w:bCs/>
        </w:rPr>
      </w:pPr>
      <w:r>
        <w:t>формировать у учащихся положительное отношение к труду;</w:t>
      </w:r>
    </w:p>
    <w:p w:rsidR="000124CF" w:rsidRDefault="006F5AB9">
      <w:pPr>
        <w:pStyle w:val="16"/>
        <w:numPr>
          <w:ilvl w:val="0"/>
          <w:numId w:val="1"/>
        </w:numPr>
        <w:spacing w:after="0" w:line="240" w:lineRule="auto"/>
        <w:ind w:hanging="720"/>
        <w:jc w:val="both"/>
        <w:rPr>
          <w:bCs/>
        </w:rPr>
      </w:pPr>
      <w:r>
        <w:t>использовать современные технологии;</w:t>
      </w:r>
    </w:p>
    <w:p w:rsidR="000124CF" w:rsidRDefault="006F5AB9">
      <w:pPr>
        <w:pStyle w:val="16"/>
        <w:numPr>
          <w:ilvl w:val="0"/>
          <w:numId w:val="1"/>
        </w:numPr>
        <w:spacing w:after="0" w:line="240" w:lineRule="auto"/>
        <w:ind w:hanging="720"/>
        <w:jc w:val="both"/>
        <w:rPr>
          <w:bCs/>
        </w:rPr>
      </w:pPr>
      <w:r>
        <w:t xml:space="preserve">развивать организационные умения учащихся; </w:t>
      </w:r>
    </w:p>
    <w:p w:rsidR="000124CF" w:rsidRDefault="006F5AB9">
      <w:pPr>
        <w:pStyle w:val="16"/>
        <w:numPr>
          <w:ilvl w:val="0"/>
          <w:numId w:val="1"/>
        </w:numPr>
        <w:spacing w:after="0" w:line="240" w:lineRule="auto"/>
        <w:ind w:hanging="720"/>
        <w:jc w:val="both"/>
        <w:rPr>
          <w:bCs/>
        </w:rPr>
      </w:pPr>
      <w:r>
        <w:t xml:space="preserve">развивать у учащихся умения ориентироваться в трудовом задании, планировать последовательность действий, выполнять и контролировать ход работ; </w:t>
      </w:r>
    </w:p>
    <w:p w:rsidR="000124CF" w:rsidRDefault="006F5AB9" w:rsidP="006F5AB9">
      <w:pPr>
        <w:pStyle w:val="16"/>
        <w:numPr>
          <w:ilvl w:val="0"/>
          <w:numId w:val="1"/>
        </w:numPr>
        <w:spacing w:after="0" w:line="240" w:lineRule="auto"/>
        <w:ind w:left="709" w:hanging="709"/>
        <w:jc w:val="both"/>
      </w:pPr>
      <w:r>
        <w:t>воспитывать у учащихся устойчивое положительное отношение к труду и формировать чувства коллективизма, ответственности за порученное дело, добросовестности, честности, готовности помочь товарищу.</w:t>
      </w:r>
    </w:p>
    <w:p w:rsidR="006F5AB9" w:rsidRDefault="006F5AB9" w:rsidP="006F5AB9">
      <w:pPr>
        <w:pStyle w:val="16"/>
        <w:spacing w:after="0" w:line="240" w:lineRule="auto"/>
        <w:ind w:left="1068"/>
        <w:jc w:val="both"/>
      </w:pPr>
    </w:p>
    <w:p w:rsidR="000124CF" w:rsidRDefault="006F5AB9">
      <w:pPr>
        <w:pStyle w:val="16"/>
        <w:spacing w:after="0" w:line="240" w:lineRule="auto"/>
        <w:ind w:left="0"/>
        <w:jc w:val="center"/>
        <w:rPr>
          <w:b/>
        </w:rPr>
      </w:pPr>
      <w:r>
        <w:rPr>
          <w:b/>
          <w:bCs/>
        </w:rPr>
        <w:t xml:space="preserve">                           Общая характеристика учебного предмета </w:t>
      </w:r>
      <w:r>
        <w:rPr>
          <w:b/>
        </w:rPr>
        <w:t xml:space="preserve">«Труд (технология)» </w:t>
      </w:r>
    </w:p>
    <w:p w:rsidR="000124CF" w:rsidRDefault="000124CF">
      <w:pPr>
        <w:pStyle w:val="16"/>
        <w:spacing w:after="0" w:line="240" w:lineRule="auto"/>
        <w:ind w:left="0"/>
        <w:jc w:val="both"/>
        <w:rPr>
          <w:b/>
          <w:bCs/>
        </w:rPr>
      </w:pPr>
    </w:p>
    <w:p w:rsidR="004B7CE3" w:rsidRDefault="004B7CE3">
      <w:pPr>
        <w:spacing w:after="0" w:line="240" w:lineRule="auto"/>
        <w:ind w:firstLine="708"/>
        <w:jc w:val="both"/>
        <w:textAlignment w:val="baseline"/>
        <w:rPr>
          <w:b/>
        </w:rPr>
      </w:pPr>
      <w:r>
        <w:t>Обучение</w:t>
      </w:r>
      <w:r w:rsidR="005F5C67">
        <w:t xml:space="preserve"> по предмету </w:t>
      </w:r>
      <w:r w:rsidR="005F5C67" w:rsidRPr="005F5C67">
        <w:t>«Труд (технология)»</w:t>
      </w:r>
      <w:r>
        <w:t xml:space="preserve"> носит практическую направленность и тесно связано с другими учебными предметами, жизнью, готовит обучающихся к овладению профессионально - трудовыми знаниями и навыками.</w:t>
      </w:r>
    </w:p>
    <w:p w:rsidR="000124CF" w:rsidRDefault="006F5AB9">
      <w:pPr>
        <w:pStyle w:val="20"/>
        <w:keepNext/>
        <w:keepLines/>
        <w:shd w:val="clear" w:color="auto" w:fill="auto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Программа предмета состоит из следующих разделов: «Изготовление изделия из деталей круглого сечения</w:t>
      </w:r>
      <w:r>
        <w:t xml:space="preserve">», </w:t>
      </w:r>
      <w:r>
        <w:rPr>
          <w:sz w:val="24"/>
          <w:szCs w:val="24"/>
        </w:rPr>
        <w:t>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Строгание. Разметка рейсмусом»», «Геометрическая резьба по дереву», «Угловое концевое соединение брусков вполдерева», «Криволинейное пиление. Обработка криволинейной кромки», «Долбление сквозного и несквозного гнезда», «Свойства основных пород древесины», «Угловое серединное соединение». </w:t>
      </w:r>
    </w:p>
    <w:p w:rsidR="000124CF" w:rsidRDefault="006F5AB9">
      <w:pPr>
        <w:spacing w:after="0" w:line="240" w:lineRule="auto"/>
        <w:ind w:firstLine="708"/>
        <w:jc w:val="both"/>
        <w:textAlignment w:val="baseline"/>
      </w:pPr>
      <w:r>
        <w:t>Содержание программы направлено на освоение учащимися знаний, умений и навыков на базовом уровне, на практическую подготовку детей к самостоятельной жизни и труду, способствующих социальной адаптации. Программа составлена с учетом возрастных психофизических особенностей развития учащихся, уровня их знаний и умений.</w:t>
      </w:r>
    </w:p>
    <w:p w:rsidR="004B7CE3" w:rsidRDefault="004B7CE3">
      <w:pPr>
        <w:spacing w:after="0" w:line="240" w:lineRule="auto"/>
        <w:ind w:firstLine="708"/>
        <w:jc w:val="both"/>
        <w:textAlignment w:val="baseline"/>
      </w:pPr>
      <w:r>
        <w:t>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учётом значимости усваиваемых знаний и умений в формировании жизненных компетенций.</w:t>
      </w:r>
    </w:p>
    <w:p w:rsidR="004B7CE3" w:rsidRDefault="004B7CE3">
      <w:pPr>
        <w:spacing w:after="0" w:line="240" w:lineRule="auto"/>
        <w:ind w:firstLine="708"/>
        <w:jc w:val="both"/>
        <w:textAlignment w:val="baseline"/>
        <w:rPr>
          <w:color w:val="000000"/>
          <w:lang w:eastAsia="ru-RU"/>
        </w:rPr>
      </w:pPr>
      <w:r>
        <w:t xml:space="preserve"> Программа по </w:t>
      </w:r>
      <w:r w:rsidR="00567744">
        <w:t xml:space="preserve">предмету </w:t>
      </w:r>
      <w:r w:rsidR="00567744" w:rsidRPr="005F5C67">
        <w:t>«Труд (технология)»</w:t>
      </w:r>
      <w:r w:rsidR="00567744">
        <w:t xml:space="preserve"> </w:t>
      </w:r>
      <w:r>
        <w:t>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</w:t>
      </w:r>
    </w:p>
    <w:p w:rsidR="000124CF" w:rsidRDefault="006F5AB9" w:rsidP="004B7CE3">
      <w:pPr>
        <w:pStyle w:val="16"/>
        <w:spacing w:after="0" w:line="240" w:lineRule="auto"/>
        <w:ind w:left="0"/>
        <w:jc w:val="center"/>
        <w:rPr>
          <w:b/>
          <w:bCs/>
        </w:rPr>
      </w:pPr>
      <w:r>
        <w:rPr>
          <w:color w:val="05080F"/>
        </w:rPr>
        <w:tab/>
      </w:r>
    </w:p>
    <w:p w:rsidR="000124CF" w:rsidRDefault="006F5AB9">
      <w:pPr>
        <w:pStyle w:val="16"/>
        <w:spacing w:after="0" w:line="240" w:lineRule="auto"/>
        <w:ind w:left="0"/>
        <w:jc w:val="center"/>
        <w:rPr>
          <w:bCs/>
        </w:rPr>
      </w:pPr>
      <w:r>
        <w:rPr>
          <w:b/>
          <w:bCs/>
        </w:rPr>
        <w:t>Место предмета в учебном плане</w:t>
      </w:r>
    </w:p>
    <w:p w:rsidR="000124CF" w:rsidRDefault="000124CF">
      <w:pPr>
        <w:pStyle w:val="16"/>
        <w:spacing w:after="0" w:line="240" w:lineRule="auto"/>
        <w:ind w:left="0" w:firstLine="709"/>
        <w:jc w:val="both"/>
      </w:pPr>
    </w:p>
    <w:p w:rsidR="000124CF" w:rsidRDefault="004B7CE3">
      <w:pPr>
        <w:pStyle w:val="16"/>
        <w:spacing w:after="0" w:line="240" w:lineRule="auto"/>
        <w:ind w:left="0" w:firstLine="709"/>
        <w:jc w:val="both"/>
      </w:pPr>
      <w:r>
        <w:rPr>
          <w:rFonts w:eastAsia="Calibri"/>
        </w:rPr>
        <w:lastRenderedPageBreak/>
        <w:t xml:space="preserve">В соответствии с учебным планом МКОУ ОШ «Коррекция и развитие» общий объем учебного времени в </w:t>
      </w:r>
      <w:r w:rsidR="006F5AB9">
        <w:t>6 класс</w:t>
      </w:r>
      <w:r>
        <w:t xml:space="preserve">е составляет </w:t>
      </w:r>
      <w:r w:rsidR="006F5AB9">
        <w:t xml:space="preserve"> 204 часа при недельной нагрузке – 6 часов.</w:t>
      </w:r>
    </w:p>
    <w:p w:rsidR="00C94372" w:rsidRDefault="00C94372">
      <w:pPr>
        <w:pStyle w:val="16"/>
        <w:spacing w:after="0" w:line="240" w:lineRule="auto"/>
        <w:ind w:left="0" w:firstLine="709"/>
        <w:jc w:val="both"/>
      </w:pPr>
    </w:p>
    <w:p w:rsidR="00C94372" w:rsidRDefault="00C94372" w:rsidP="00C94372">
      <w:pPr>
        <w:pStyle w:val="western"/>
        <w:spacing w:beforeAutospacing="0" w:after="0" w:afterAutospacing="0"/>
        <w:jc w:val="center"/>
        <w:rPr>
          <w:b/>
        </w:rPr>
      </w:pPr>
      <w:r>
        <w:rPr>
          <w:b/>
        </w:rPr>
        <w:t>Личностные результаты освоения учебного предмета</w:t>
      </w:r>
    </w:p>
    <w:p w:rsidR="00C94372" w:rsidRDefault="00C94372" w:rsidP="00C94372">
      <w:pPr>
        <w:pStyle w:val="western"/>
        <w:spacing w:beforeAutospacing="0" w:after="0" w:afterAutospacing="0"/>
        <w:jc w:val="center"/>
        <w:rPr>
          <w:b/>
        </w:rPr>
      </w:pPr>
      <w:r>
        <w:rPr>
          <w:b/>
        </w:rPr>
        <w:t xml:space="preserve"> «Труд (технология)»</w:t>
      </w:r>
    </w:p>
    <w:p w:rsidR="00C94372" w:rsidRDefault="00C94372" w:rsidP="00C94372">
      <w:pPr>
        <w:pStyle w:val="western"/>
        <w:spacing w:beforeAutospacing="0" w:after="0" w:afterAutospacing="0"/>
        <w:jc w:val="center"/>
        <w:rPr>
          <w:rStyle w:val="ac"/>
          <w:b/>
          <w:i w:val="0"/>
        </w:rPr>
      </w:pPr>
    </w:p>
    <w:p w:rsidR="00C94372" w:rsidRDefault="00C94372">
      <w:pPr>
        <w:pStyle w:val="16"/>
        <w:spacing w:after="0" w:line="240" w:lineRule="auto"/>
        <w:ind w:left="0"/>
        <w:jc w:val="both"/>
      </w:pPr>
      <w:r>
        <w:sym w:font="Symbol" w:char="F02D"/>
      </w:r>
      <w:r>
        <w:t xml:space="preserve"> овладение трудовыми навыками, используемыми в повседневной жизни;</w:t>
      </w:r>
    </w:p>
    <w:p w:rsidR="00C94372" w:rsidRDefault="00C94372">
      <w:pPr>
        <w:pStyle w:val="16"/>
        <w:spacing w:after="0" w:line="240" w:lineRule="auto"/>
        <w:ind w:left="0"/>
        <w:jc w:val="both"/>
      </w:pPr>
      <w:r>
        <w:t xml:space="preserve"> </w:t>
      </w:r>
      <w:r>
        <w:sym w:font="Symbol" w:char="F02D"/>
      </w:r>
      <w:r>
        <w:t xml:space="preserve"> владение навыками коммуникации и принятыми нормами социального взаимодействия,</w:t>
      </w:r>
    </w:p>
    <w:p w:rsidR="00C94372" w:rsidRDefault="00C94372">
      <w:pPr>
        <w:pStyle w:val="16"/>
        <w:spacing w:after="0" w:line="240" w:lineRule="auto"/>
        <w:ind w:left="0"/>
        <w:jc w:val="both"/>
      </w:pPr>
      <w:r>
        <w:t>использование доступных информационных технологий для коммуникации;</w:t>
      </w:r>
    </w:p>
    <w:p w:rsidR="00C94372" w:rsidRDefault="00C94372">
      <w:pPr>
        <w:pStyle w:val="16"/>
        <w:spacing w:after="0" w:line="240" w:lineRule="auto"/>
        <w:ind w:left="0"/>
        <w:jc w:val="both"/>
      </w:pPr>
      <w:r>
        <w:t xml:space="preserve"> </w:t>
      </w:r>
      <w:r>
        <w:sym w:font="Symbol" w:char="F02D"/>
      </w:r>
      <w:r>
        <w:t xml:space="preserve"> формирование навыков сотрудничества с взрослыми и сверстниками на уроках профильного труда;</w:t>
      </w:r>
    </w:p>
    <w:p w:rsidR="00C94372" w:rsidRDefault="00C94372">
      <w:pPr>
        <w:pStyle w:val="16"/>
        <w:spacing w:after="0" w:line="240" w:lineRule="auto"/>
        <w:ind w:left="0"/>
        <w:jc w:val="both"/>
      </w:pPr>
      <w:r>
        <w:t xml:space="preserve"> </w:t>
      </w:r>
      <w:r>
        <w:sym w:font="Symbol" w:char="F02D"/>
      </w:r>
      <w:r>
        <w:t xml:space="preserve"> воспитание эстетических потребностей, ценностей и чувств;</w:t>
      </w:r>
    </w:p>
    <w:p w:rsidR="000124CF" w:rsidRDefault="00C94372">
      <w:pPr>
        <w:pStyle w:val="16"/>
        <w:spacing w:after="0" w:line="240" w:lineRule="auto"/>
        <w:ind w:left="0"/>
        <w:jc w:val="both"/>
      </w:pPr>
      <w:r>
        <w:t xml:space="preserve"> </w:t>
      </w:r>
      <w:r>
        <w:sym w:font="Symbol" w:char="F02D"/>
      </w:r>
      <w:r>
        <w:t xml:space="preserve"> формирование установки на бережное отношение к материальным ценностям.</w:t>
      </w:r>
    </w:p>
    <w:p w:rsidR="00C94372" w:rsidRDefault="00C94372">
      <w:pPr>
        <w:pStyle w:val="af4"/>
        <w:jc w:val="center"/>
        <w:rPr>
          <w:rFonts w:ascii="Times New Roman" w:hAnsi="Times New Roman"/>
          <w:b/>
          <w:sz w:val="24"/>
          <w:szCs w:val="24"/>
        </w:rPr>
      </w:pPr>
    </w:p>
    <w:p w:rsidR="000124CF" w:rsidRDefault="006F5AB9">
      <w:pPr>
        <w:pStyle w:val="af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результаты освоения учебного предмета</w:t>
      </w:r>
    </w:p>
    <w:p w:rsidR="000124CF" w:rsidRDefault="006F5AB9">
      <w:pPr>
        <w:pStyle w:val="af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«Труд (технология)»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 </w:t>
      </w:r>
    </w:p>
    <w:p w:rsidR="000124CF" w:rsidRDefault="006F5AB9">
      <w:pPr>
        <w:spacing w:after="0" w:line="240" w:lineRule="auto"/>
        <w:jc w:val="both"/>
      </w:pPr>
      <w:r>
        <w:t>Минимальный уровень: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видов трудовых работ;  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названий и некоторых свойств материалов, используемых на уроках ручного труда; - знание и соблюдение правил их хранения, санитарно-гигиенических требований при работе с ними;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названий инструментов, используемых на уроках столярного дела их устройства, правил техники безопасной работы с колющими и режущими инструментами; 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свойств и применение металлов;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приемов работы (разметки деталей, определение пригодности заготовки, выделения детали из заготовки, формообразования, соединения деталей, отделки изделия личными напильниками и шлифовальной шкуркой, используемые на уроках столярного дела;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объекта, подлежащего изготовлению, выделение и называние его признаков и свойств; 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свойств дерева; 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пользование доступными технологическими (инструкционными) картами;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стандартного плана работы по пунктам;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некоторыми технологическими приемами ручной обработки дерева;</w:t>
      </w:r>
    </w:p>
    <w:p w:rsidR="000124CF" w:rsidRDefault="006F5AB9">
      <w:pPr>
        <w:pStyle w:val="af4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в работе доступных материалов.</w:t>
      </w:r>
    </w:p>
    <w:p w:rsidR="000124CF" w:rsidRDefault="006F5AB9">
      <w:pPr>
        <w:spacing w:after="0" w:line="240" w:lineRule="auto"/>
        <w:jc w:val="both"/>
      </w:pPr>
      <w:r>
        <w:t>Достаточный уровень: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правил рациональной организации труда, включающих упорядоченность действий и самодисциплину;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нахождение необходимой информации в материалах учебника, рабочей тетради;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выполнять операции сверление, 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основы организации труда и производства, правила безопасности;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основы гигиены труда, производственной санитарии и профилактики травматизма;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простейшие санитарно-технические работы;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текущего самоконтроля выполняемых практических действий и корректировка хода практической работы; 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своих изделий (красиво, некрасиво, аккуратно, похоже на образец); 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причинно-следственных связей между выполняемыми действиями и их результатами;</w:t>
      </w:r>
    </w:p>
    <w:p w:rsidR="000124CF" w:rsidRDefault="006F5AB9">
      <w:pPr>
        <w:pStyle w:val="af4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общественных поручений по уборке класса/мастерской после уроков трудового обучения.</w:t>
      </w:r>
    </w:p>
    <w:p w:rsidR="000124CF" w:rsidRDefault="000124CF">
      <w:pPr>
        <w:pStyle w:val="16"/>
        <w:spacing w:after="0" w:line="240" w:lineRule="auto"/>
        <w:ind w:left="0" w:hanging="720"/>
        <w:jc w:val="both"/>
        <w:rPr>
          <w:b/>
        </w:rPr>
      </w:pPr>
    </w:p>
    <w:p w:rsidR="000124CF" w:rsidRDefault="006F5AB9">
      <w:pPr>
        <w:pStyle w:val="16"/>
        <w:spacing w:after="0" w:line="240" w:lineRule="auto"/>
        <w:ind w:left="1068"/>
        <w:jc w:val="both"/>
        <w:rPr>
          <w:b/>
        </w:rPr>
      </w:pPr>
      <w:r>
        <w:rPr>
          <w:b/>
        </w:rPr>
        <w:t xml:space="preserve">                                 Содержание учебного предмета в 6 классе</w:t>
      </w:r>
    </w:p>
    <w:p w:rsidR="000124CF" w:rsidRDefault="006F5AB9">
      <w:pPr>
        <w:shd w:val="clear" w:color="auto" w:fill="FFFFFF"/>
        <w:spacing w:after="0" w:line="240" w:lineRule="auto"/>
        <w:jc w:val="both"/>
      </w:pPr>
      <w:r>
        <w:rPr>
          <w:b/>
          <w:bCs/>
          <w:lang w:val="en-US"/>
        </w:rPr>
        <w:t>I</w:t>
      </w:r>
      <w:r>
        <w:rPr>
          <w:b/>
          <w:bCs/>
        </w:rPr>
        <w:t xml:space="preserve"> четверть (48 часов)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>
        <w:rPr>
          <w:rFonts w:ascii="Times New Roman" w:hAnsi="Times New Roman"/>
          <w:sz w:val="24"/>
          <w:szCs w:val="24"/>
        </w:rPr>
        <w:t xml:space="preserve">Задачи обучения, повторение знаний полученных в 5 классе. План работы на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четверть.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Изготовление изделия из деталей круглого сечения</w:t>
      </w:r>
    </w:p>
    <w:p w:rsidR="000124CF" w:rsidRDefault="006F5AB9">
      <w:pPr>
        <w:pStyle w:val="af6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Изделия. </w:t>
      </w:r>
      <w:r>
        <w:rPr>
          <w:rFonts w:ascii="Times New Roman" w:hAnsi="Times New Roman"/>
          <w:spacing w:val="-1"/>
          <w:sz w:val="24"/>
          <w:szCs w:val="24"/>
        </w:rPr>
        <w:t xml:space="preserve">Швабра. Детская лопатка. Ручка для лопатки, граблей. 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pacing w:val="-1"/>
          <w:sz w:val="24"/>
          <w:szCs w:val="24"/>
        </w:rPr>
        <w:t>Диагонали. Нахождение центра квадрата, прямоугольника проведением диагоналей. Материал для руч</w:t>
      </w:r>
      <w:r>
        <w:rPr>
          <w:rFonts w:ascii="Times New Roman" w:hAnsi="Times New Roman"/>
          <w:sz w:val="24"/>
          <w:szCs w:val="24"/>
        </w:rPr>
        <w:t>ки лопаты, швабры, граблей. Правила безопасности при строгании и отделке изделия.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z w:val="24"/>
          <w:szCs w:val="24"/>
        </w:rPr>
        <w:t xml:space="preserve">Выпиливание заготовки по заданным </w:t>
      </w:r>
      <w:r>
        <w:rPr>
          <w:rFonts w:ascii="Times New Roman" w:hAnsi="Times New Roman"/>
          <w:spacing w:val="-4"/>
          <w:sz w:val="24"/>
          <w:szCs w:val="24"/>
        </w:rPr>
        <w:t>размерам. Выстрагивание бруска квадратного сечения. Разметка центра на торце заготовки. Сострагивание ребер восьмигранника (скруг</w:t>
      </w:r>
      <w:r>
        <w:rPr>
          <w:rFonts w:ascii="Times New Roman" w:hAnsi="Times New Roman"/>
          <w:sz w:val="24"/>
          <w:szCs w:val="24"/>
        </w:rPr>
        <w:t>ление). Обработка напильником и шлифование. Проверка готовой продукции.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Строгание. Разметка рейсмусом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>
        <w:rPr>
          <w:rFonts w:ascii="Times New Roman" w:hAnsi="Times New Roman"/>
          <w:sz w:val="24"/>
          <w:szCs w:val="24"/>
        </w:rPr>
        <w:t>Заготовка для будущего изделия.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z w:val="24"/>
          <w:szCs w:val="24"/>
        </w:rPr>
        <w:t>Столярный рейсмус: виды, устрой</w:t>
      </w:r>
      <w:r>
        <w:rPr>
          <w:rFonts w:ascii="Times New Roman" w:hAnsi="Times New Roman"/>
          <w:spacing w:val="-4"/>
          <w:sz w:val="24"/>
          <w:szCs w:val="24"/>
        </w:rPr>
        <w:t>ство, назначение, правила безопасной работы. Лицевая сторона брус</w:t>
      </w:r>
      <w:r>
        <w:rPr>
          <w:rFonts w:ascii="Times New Roman" w:hAnsi="Times New Roman"/>
          <w:spacing w:val="-2"/>
          <w:sz w:val="24"/>
          <w:szCs w:val="24"/>
        </w:rPr>
        <w:t>ка: выбор, обозначение, последовательность строгания прямоуголь</w:t>
      </w:r>
      <w:r>
        <w:rPr>
          <w:rFonts w:ascii="Times New Roman" w:hAnsi="Times New Roman"/>
          <w:sz w:val="24"/>
          <w:szCs w:val="24"/>
        </w:rPr>
        <w:t>ной заготовки.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>
        <w:rPr>
          <w:rFonts w:ascii="Times New Roman" w:hAnsi="Times New Roman"/>
          <w:sz w:val="24"/>
          <w:szCs w:val="24"/>
        </w:rPr>
        <w:t>Работа столярным рейсмусом.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pacing w:val="-3"/>
          <w:sz w:val="24"/>
          <w:szCs w:val="24"/>
        </w:rPr>
        <w:t>Измерение заготовки, определение при</w:t>
      </w:r>
      <w:r>
        <w:rPr>
          <w:rFonts w:ascii="Times New Roman" w:hAnsi="Times New Roman"/>
          <w:sz w:val="24"/>
          <w:szCs w:val="24"/>
        </w:rPr>
        <w:t>пусков на обработку. Выбор лицевой стороны. Строгание лицевой пласти и лицевой кромки. Контроль выполнения работы линейкой и угольником. Установка рейсмуса. Разметка толщины бруска и строгание до риски. Отпйливание бруска в размер по длине. Про</w:t>
      </w:r>
      <w:r>
        <w:rPr>
          <w:rFonts w:ascii="Times New Roman" w:hAnsi="Times New Roman"/>
          <w:sz w:val="24"/>
          <w:szCs w:val="24"/>
        </w:rPr>
        <w:softHyphen/>
        <w:t>верка выполненной работы.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Геометрическая резьба по дереву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>
        <w:rPr>
          <w:rFonts w:ascii="Times New Roman" w:hAnsi="Times New Roman"/>
          <w:sz w:val="24"/>
          <w:szCs w:val="24"/>
        </w:rPr>
        <w:t>Учебная дощечка. Детали будущего изделия.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pacing w:val="-1"/>
          <w:sz w:val="24"/>
          <w:szCs w:val="24"/>
        </w:rPr>
        <w:t xml:space="preserve">Резьба по дереву: назначение, виды, материал, инструменты, геометрические узоры и рисунки. Правила </w:t>
      </w:r>
      <w:r>
        <w:rPr>
          <w:rFonts w:ascii="Times New Roman" w:hAnsi="Times New Roman"/>
          <w:spacing w:val="-3"/>
          <w:sz w:val="24"/>
          <w:szCs w:val="24"/>
        </w:rPr>
        <w:t>безопасности при резьбе. Возможный брак при выполнении резьбы.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>
        <w:rPr>
          <w:rFonts w:ascii="Times New Roman" w:hAnsi="Times New Roman"/>
          <w:sz w:val="24"/>
          <w:szCs w:val="24"/>
        </w:rPr>
        <w:t>Вырезание треугольников. Работа с морилкой, анили</w:t>
      </w:r>
      <w:r>
        <w:rPr>
          <w:rFonts w:ascii="Times New Roman" w:hAnsi="Times New Roman"/>
          <w:spacing w:val="-2"/>
          <w:sz w:val="24"/>
          <w:szCs w:val="24"/>
        </w:rPr>
        <w:t>новым красителем.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pacing w:val="-4"/>
          <w:sz w:val="24"/>
          <w:szCs w:val="24"/>
        </w:rPr>
        <w:t>Нанесение рисунка на поверхность заго</w:t>
      </w:r>
      <w:r>
        <w:rPr>
          <w:rFonts w:ascii="Times New Roman" w:hAnsi="Times New Roman"/>
          <w:spacing w:val="-6"/>
          <w:sz w:val="24"/>
          <w:szCs w:val="24"/>
        </w:rPr>
        <w:t>товки. Вырезание геометрического орнамента Отделка морилкой, ани</w:t>
      </w:r>
      <w:r>
        <w:rPr>
          <w:rFonts w:ascii="Times New Roman" w:hAnsi="Times New Roman"/>
          <w:spacing w:val="-3"/>
          <w:sz w:val="24"/>
          <w:szCs w:val="24"/>
        </w:rPr>
        <w:t>линовыми красителями. Коллективный анализ выполненных работ.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Практическое повторение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работы: изделия для школы.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lastRenderedPageBreak/>
        <w:t>Самостоятельная работа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Изготовление с ориентировкой на чертеж детской лопатки, на</w:t>
      </w:r>
      <w:r>
        <w:rPr>
          <w:rFonts w:ascii="Times New Roman" w:hAnsi="Times New Roman"/>
          <w:sz w:val="24"/>
          <w:szCs w:val="24"/>
        </w:rPr>
        <w:softHyphen/>
        <w:t>стенной полочки.</w:t>
      </w:r>
    </w:p>
    <w:p w:rsidR="000124CF" w:rsidRDefault="000124CF">
      <w:pPr>
        <w:pStyle w:val="af6"/>
        <w:jc w:val="both"/>
        <w:rPr>
          <w:rFonts w:ascii="Times New Roman" w:hAnsi="Times New Roman"/>
          <w:sz w:val="24"/>
          <w:szCs w:val="24"/>
        </w:rPr>
      </w:pPr>
    </w:p>
    <w:p w:rsidR="000124CF" w:rsidRDefault="006F5AB9">
      <w:pPr>
        <w:shd w:val="clear" w:color="auto" w:fill="FFFFFF"/>
        <w:spacing w:after="0" w:line="240" w:lineRule="auto"/>
        <w:jc w:val="both"/>
      </w:pPr>
      <w:r>
        <w:rPr>
          <w:b/>
          <w:bCs/>
          <w:spacing w:val="-8"/>
          <w:lang w:val="en-US"/>
        </w:rPr>
        <w:t>II</w:t>
      </w:r>
      <w:r>
        <w:rPr>
          <w:b/>
          <w:bCs/>
          <w:spacing w:val="-8"/>
        </w:rPr>
        <w:t xml:space="preserve"> четверть </w:t>
      </w:r>
      <w:r>
        <w:rPr>
          <w:b/>
          <w:bCs/>
        </w:rPr>
        <w:t>(42 часов)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3"/>
          <w:sz w:val="24"/>
          <w:szCs w:val="24"/>
        </w:rPr>
        <w:t xml:space="preserve">Вводное занятие. </w:t>
      </w:r>
      <w:r>
        <w:rPr>
          <w:rFonts w:ascii="Times New Roman" w:hAnsi="Times New Roman"/>
          <w:sz w:val="24"/>
          <w:szCs w:val="24"/>
        </w:rPr>
        <w:t>Задачи обучения и план работы на четверть. Правила безопасности работы в мастерской.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Угловое концевое соединение брусков вполдерева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>
        <w:rPr>
          <w:rFonts w:ascii="Times New Roman" w:hAnsi="Times New Roman"/>
          <w:sz w:val="24"/>
          <w:szCs w:val="24"/>
        </w:rPr>
        <w:t>Подрамник.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z w:val="24"/>
          <w:szCs w:val="24"/>
        </w:rPr>
        <w:t xml:space="preserve">Шип: назначение, размеры (длина, ширина, толщина), элементы (боковые грани, заплечики). Основные  </w:t>
      </w:r>
      <w:r>
        <w:rPr>
          <w:rFonts w:ascii="Times New Roman" w:hAnsi="Times New Roman"/>
          <w:spacing w:val="-4"/>
          <w:sz w:val="24"/>
          <w:szCs w:val="24"/>
        </w:rPr>
        <w:t>свойства столярного клея. Последовательность подготовки клея к работе. Условия прочного склеивания деталей: плотность подгонки деталей, сухой материал, прессование, скорость выполнения операций.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>
        <w:rPr>
          <w:rFonts w:ascii="Times New Roman" w:hAnsi="Times New Roman"/>
          <w:sz w:val="24"/>
          <w:szCs w:val="24"/>
        </w:rPr>
        <w:t>Работа со столярным клеем. Выполнение соединения вполдерева.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pacing w:val="-1"/>
          <w:sz w:val="24"/>
          <w:szCs w:val="24"/>
        </w:rPr>
        <w:t>Разметка и выпиливание шипов. Под</w:t>
      </w:r>
      <w:r>
        <w:rPr>
          <w:rFonts w:ascii="Times New Roman" w:hAnsi="Times New Roman"/>
          <w:spacing w:val="-3"/>
          <w:sz w:val="24"/>
          <w:szCs w:val="24"/>
        </w:rPr>
        <w:t>гонка соединения. Нанесение клея на детали. Проверка прямоуголь</w:t>
      </w:r>
      <w:r>
        <w:rPr>
          <w:rFonts w:ascii="Times New Roman" w:hAnsi="Times New Roman"/>
          <w:spacing w:val="-3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ности соединений, прессование (установка соединения в зажимах).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4"/>
          <w:szCs w:val="24"/>
        </w:rPr>
        <w:t>Сверление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pacing w:val="-2"/>
          <w:sz w:val="24"/>
          <w:szCs w:val="24"/>
        </w:rPr>
        <w:t>Сверлильный станок: устройство, на</w:t>
      </w:r>
      <w:r>
        <w:rPr>
          <w:rFonts w:ascii="Times New Roman" w:hAnsi="Times New Roman"/>
          <w:spacing w:val="-1"/>
          <w:sz w:val="24"/>
          <w:szCs w:val="24"/>
        </w:rPr>
        <w:t>значение. Правила безопасности при работе. Зажимной патрон: на</w:t>
      </w:r>
      <w:r>
        <w:rPr>
          <w:rFonts w:ascii="Times New Roman" w:hAnsi="Times New Roman"/>
          <w:sz w:val="24"/>
          <w:szCs w:val="24"/>
        </w:rPr>
        <w:t>значение, устройство. Спиральное сверло с цилиндрическим хвос</w:t>
      </w:r>
      <w:r>
        <w:rPr>
          <w:rFonts w:ascii="Times New Roman" w:hAnsi="Times New Roman"/>
          <w:spacing w:val="-2"/>
          <w:sz w:val="24"/>
          <w:szCs w:val="24"/>
        </w:rPr>
        <w:t>товиком: элементы. Диаметры. Инструменты для выполнения боль</w:t>
      </w:r>
      <w:r>
        <w:rPr>
          <w:rFonts w:ascii="Times New Roman" w:hAnsi="Times New Roman"/>
          <w:sz w:val="24"/>
          <w:szCs w:val="24"/>
        </w:rPr>
        <w:t>ших отверстий.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Понятие диаметр отверстия. Обозначение диаметра отверстия  </w:t>
      </w:r>
      <w:r>
        <w:rPr>
          <w:rFonts w:ascii="Times New Roman" w:hAnsi="Times New Roman"/>
          <w:sz w:val="24"/>
          <w:szCs w:val="24"/>
        </w:rPr>
        <w:t>на чертеже.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Упражнение. </w:t>
      </w:r>
      <w:r>
        <w:rPr>
          <w:rFonts w:ascii="Times New Roman" w:hAnsi="Times New Roman"/>
          <w:sz w:val="24"/>
          <w:szCs w:val="24"/>
        </w:rPr>
        <w:t>Работа на сверлильном станке с использованием материалов отходов.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Криволинейное пиление. Обработка криволинейной кромки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>
        <w:rPr>
          <w:rFonts w:ascii="Times New Roman" w:hAnsi="Times New Roman"/>
          <w:sz w:val="24"/>
          <w:szCs w:val="24"/>
        </w:rPr>
        <w:t>Плечики - вешалка. Кронштейн для ампельных растений. Полочка с криволинейными деталями.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z w:val="24"/>
          <w:szCs w:val="24"/>
        </w:rPr>
        <w:t>Пила выкружная (для криволиней</w:t>
      </w:r>
      <w:r>
        <w:rPr>
          <w:rFonts w:ascii="Times New Roman" w:hAnsi="Times New Roman"/>
          <w:spacing w:val="-1"/>
          <w:sz w:val="24"/>
          <w:szCs w:val="24"/>
        </w:rPr>
        <w:t xml:space="preserve">ного пиления). Учет направления волокон древесины при разметке </w:t>
      </w:r>
      <w:r>
        <w:rPr>
          <w:rFonts w:ascii="Times New Roman" w:hAnsi="Times New Roman"/>
          <w:sz w:val="24"/>
          <w:szCs w:val="24"/>
        </w:rPr>
        <w:t>деталей. Исправимый и  неисправимый брак при пилении. Напиль</w:t>
      </w:r>
      <w:r>
        <w:rPr>
          <w:rFonts w:ascii="Times New Roman" w:hAnsi="Times New Roman"/>
          <w:spacing w:val="-2"/>
          <w:sz w:val="24"/>
          <w:szCs w:val="24"/>
        </w:rPr>
        <w:t>ник драчевый, виды, назначение, форма. Стальная щетка для очист</w:t>
      </w:r>
      <w:r>
        <w:rPr>
          <w:rFonts w:ascii="Times New Roman" w:hAnsi="Times New Roman"/>
          <w:sz w:val="24"/>
          <w:szCs w:val="24"/>
        </w:rPr>
        <w:t>ки напильника. Правила безопасной работы стамеской, напильником, шлифовальной шкуркой. Выпуклые и вогнутые кромки детали. Радиус. Обозначение радиуса на чертеже. Скругление угла. Точки сопряжения.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>
        <w:rPr>
          <w:rFonts w:ascii="Times New Roman" w:hAnsi="Times New Roman"/>
          <w:sz w:val="24"/>
          <w:szCs w:val="24"/>
        </w:rPr>
        <w:t>Работа выкружной пилой, драчевым напильником.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pacing w:val="-4"/>
          <w:sz w:val="24"/>
          <w:szCs w:val="24"/>
        </w:rPr>
        <w:t>Разметка криволинейной детали по шаб</w:t>
      </w:r>
      <w:r>
        <w:rPr>
          <w:rFonts w:ascii="Times New Roman" w:hAnsi="Times New Roman"/>
          <w:sz w:val="24"/>
          <w:szCs w:val="24"/>
        </w:rPr>
        <w:t xml:space="preserve">лону. Подготовка выкружной пилы к работе. Пиление по кривым </w:t>
      </w:r>
      <w:r>
        <w:rPr>
          <w:rFonts w:ascii="Times New Roman" w:hAnsi="Times New Roman"/>
          <w:spacing w:val="-2"/>
          <w:sz w:val="24"/>
          <w:szCs w:val="24"/>
        </w:rPr>
        <w:t>линиям. Контроль прямоугольности пропила в направлении толщи</w:t>
      </w:r>
      <w:r>
        <w:rPr>
          <w:rFonts w:ascii="Times New Roman" w:hAnsi="Times New Roman"/>
          <w:spacing w:val="-1"/>
          <w:sz w:val="24"/>
          <w:szCs w:val="24"/>
        </w:rPr>
        <w:t>ны доски. Строгание выпуклых кромок. Обработка кромок стамес</w:t>
      </w:r>
      <w:r>
        <w:rPr>
          <w:rFonts w:ascii="Times New Roman" w:hAnsi="Times New Roman"/>
          <w:sz w:val="24"/>
          <w:szCs w:val="24"/>
        </w:rPr>
        <w:t>кой, напильником и шкуркой.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Практическое повторение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Виды работы. </w:t>
      </w:r>
      <w:r>
        <w:rPr>
          <w:rFonts w:ascii="Times New Roman" w:hAnsi="Times New Roman"/>
          <w:sz w:val="24"/>
          <w:szCs w:val="24"/>
        </w:rPr>
        <w:t>Изготовление подрамника, полочки с криволинейными деталями.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9"/>
          <w:sz w:val="24"/>
          <w:szCs w:val="24"/>
        </w:rPr>
        <w:t>Самостоятельная работа</w:t>
      </w:r>
    </w:p>
    <w:p w:rsidR="000124CF" w:rsidRDefault="006F5AB9">
      <w:pPr>
        <w:pStyle w:val="af6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По выбору учителя два—три изделия.</w:t>
      </w:r>
    </w:p>
    <w:p w:rsidR="000124CF" w:rsidRDefault="000124CF">
      <w:pPr>
        <w:pStyle w:val="af6"/>
        <w:jc w:val="both"/>
        <w:rPr>
          <w:rFonts w:ascii="Times New Roman" w:hAnsi="Times New Roman"/>
          <w:sz w:val="24"/>
          <w:szCs w:val="24"/>
        </w:rPr>
      </w:pPr>
    </w:p>
    <w:p w:rsidR="000124CF" w:rsidRDefault="006F5AB9">
      <w:pPr>
        <w:shd w:val="clear" w:color="auto" w:fill="FFFFFF"/>
        <w:spacing w:after="0" w:line="240" w:lineRule="auto"/>
        <w:jc w:val="both"/>
      </w:pPr>
      <w:r>
        <w:rPr>
          <w:b/>
          <w:bCs/>
          <w:lang w:val="en-US"/>
        </w:rPr>
        <w:t>Ill</w:t>
      </w:r>
      <w:r>
        <w:rPr>
          <w:b/>
          <w:bCs/>
        </w:rPr>
        <w:t xml:space="preserve"> четверть (54 часов)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Вводное занятие. </w:t>
      </w:r>
      <w:r>
        <w:rPr>
          <w:rFonts w:ascii="Times New Roman" w:hAnsi="Times New Roman"/>
          <w:sz w:val="24"/>
          <w:szCs w:val="24"/>
        </w:rPr>
        <w:t>Задачи обучения и план работы на четверть. Правила безопас</w:t>
      </w:r>
      <w:r>
        <w:rPr>
          <w:rFonts w:ascii="Times New Roman" w:hAnsi="Times New Roman"/>
          <w:sz w:val="24"/>
          <w:szCs w:val="24"/>
        </w:rPr>
        <w:softHyphen/>
        <w:t>ности работы в мастерской.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Долбление сквозного и несквозного гнезда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>
        <w:rPr>
          <w:rFonts w:ascii="Times New Roman" w:hAnsi="Times New Roman"/>
          <w:sz w:val="24"/>
          <w:szCs w:val="24"/>
        </w:rPr>
        <w:t>Учебный брусок. Средник для лучковой пилы.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z w:val="24"/>
          <w:szCs w:val="24"/>
        </w:rPr>
        <w:t>Гнездо как элемент столярного со</w:t>
      </w:r>
      <w:r>
        <w:rPr>
          <w:rFonts w:ascii="Times New Roman" w:hAnsi="Times New Roman"/>
          <w:spacing w:val="-1"/>
          <w:sz w:val="24"/>
          <w:szCs w:val="24"/>
        </w:rPr>
        <w:t>единения. Виды (сквозное и глухое), размеры (длина, ширина, глу</w:t>
      </w:r>
      <w:r>
        <w:rPr>
          <w:rFonts w:ascii="Times New Roman" w:hAnsi="Times New Roman"/>
          <w:spacing w:val="-2"/>
          <w:sz w:val="24"/>
          <w:szCs w:val="24"/>
        </w:rPr>
        <w:t>бина). Столярное долото: назначение, устройство, сравнение со ста</w:t>
      </w:r>
      <w:r>
        <w:rPr>
          <w:rFonts w:ascii="Times New Roman" w:hAnsi="Times New Roman"/>
          <w:spacing w:val="-3"/>
          <w:sz w:val="24"/>
          <w:szCs w:val="24"/>
        </w:rPr>
        <w:t>меской, определение качества, заточка, правила безопасного пользо</w:t>
      </w:r>
      <w:r>
        <w:rPr>
          <w:rFonts w:ascii="Times New Roman" w:hAnsi="Times New Roman"/>
          <w:spacing w:val="-4"/>
          <w:sz w:val="24"/>
          <w:szCs w:val="24"/>
        </w:rPr>
        <w:t>вания. Прием долбления при ширине гнезда больше ширины долота.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>Брак при долблении: виды предупреждения. Установка рейсму</w:t>
      </w:r>
      <w:r>
        <w:rPr>
          <w:rFonts w:ascii="Times New Roman" w:hAnsi="Times New Roman"/>
          <w:sz w:val="24"/>
          <w:szCs w:val="24"/>
        </w:rPr>
        <w:t>са для разметки гнезда. Линия невидимого контура чертежа.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Умение. </w:t>
      </w:r>
      <w:r>
        <w:rPr>
          <w:rFonts w:ascii="Times New Roman" w:hAnsi="Times New Roman"/>
          <w:spacing w:val="-1"/>
          <w:sz w:val="24"/>
          <w:szCs w:val="24"/>
        </w:rPr>
        <w:t>Работа долотом, рейсмусом.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pacing w:val="-3"/>
          <w:sz w:val="24"/>
          <w:szCs w:val="24"/>
        </w:rPr>
        <w:t>Разметка несквозного (глухого) и сквоз</w:t>
      </w:r>
      <w:r>
        <w:rPr>
          <w:rFonts w:ascii="Times New Roman" w:hAnsi="Times New Roman"/>
          <w:spacing w:val="-2"/>
          <w:sz w:val="24"/>
          <w:szCs w:val="24"/>
        </w:rPr>
        <w:t xml:space="preserve">ного гнезда. Крепление детали при долблении. Последовательность </w:t>
      </w:r>
      <w:r>
        <w:rPr>
          <w:rFonts w:ascii="Times New Roman" w:hAnsi="Times New Roman"/>
          <w:sz w:val="24"/>
          <w:szCs w:val="24"/>
        </w:rPr>
        <w:t>долбления сквозного гнезда. Подчистка гнезда стамеской.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 основных пород древесины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pacing w:val="-2"/>
          <w:sz w:val="24"/>
          <w:szCs w:val="24"/>
        </w:rPr>
        <w:t>Хвойные (сосна, ель, пихта, листвен</w:t>
      </w:r>
      <w:r>
        <w:rPr>
          <w:rFonts w:ascii="Times New Roman" w:hAnsi="Times New Roman"/>
          <w:sz w:val="24"/>
          <w:szCs w:val="24"/>
        </w:rPr>
        <w:t xml:space="preserve">ница, кедр), Лиственные (дуб, ясень, бук, клен, вяз, береза, осина, ольха, липа, тополь), породы: произрастание, свойства древесины </w:t>
      </w:r>
      <w:r>
        <w:rPr>
          <w:rFonts w:ascii="Times New Roman" w:hAnsi="Times New Roman"/>
          <w:spacing w:val="-2"/>
          <w:sz w:val="24"/>
          <w:szCs w:val="24"/>
        </w:rPr>
        <w:t>(твердость, прочность, цвет, текстура), промышленное применение.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Лабораторная работа. </w:t>
      </w:r>
      <w:r>
        <w:rPr>
          <w:rFonts w:ascii="Times New Roman" w:hAnsi="Times New Roman"/>
          <w:spacing w:val="-3"/>
          <w:sz w:val="24"/>
          <w:szCs w:val="24"/>
        </w:rPr>
        <w:t>Определение древесных пород по образ</w:t>
      </w:r>
      <w:r>
        <w:rPr>
          <w:rFonts w:ascii="Times New Roman" w:hAnsi="Times New Roman"/>
          <w:sz w:val="24"/>
          <w:szCs w:val="24"/>
        </w:rPr>
        <w:t>цам древесины.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Угловое серединное соединение на шип одинарный сквозной УС-3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>
        <w:rPr>
          <w:rFonts w:ascii="Times New Roman" w:hAnsi="Times New Roman"/>
          <w:sz w:val="24"/>
          <w:szCs w:val="24"/>
        </w:rPr>
        <w:t>Скамейка. Подставка под цветочные горшки.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z w:val="24"/>
          <w:szCs w:val="24"/>
        </w:rPr>
        <w:t>Соединения УС-3: применение, эле</w:t>
      </w:r>
      <w:r>
        <w:rPr>
          <w:rFonts w:ascii="Times New Roman" w:hAnsi="Times New Roman"/>
          <w:spacing w:val="-1"/>
          <w:sz w:val="24"/>
          <w:szCs w:val="24"/>
        </w:rPr>
        <w:t>менты (торцевая грань шипа, заплечики, боковые грани шипа, тол</w:t>
      </w:r>
      <w:r>
        <w:rPr>
          <w:rFonts w:ascii="Times New Roman" w:hAnsi="Times New Roman"/>
          <w:sz w:val="24"/>
          <w:szCs w:val="24"/>
        </w:rPr>
        <w:t>щина, ширина, длина шипа; глубина, стенки проушины).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Зависимость прочности соединения от плотности подгонки деталей. Пилы для выполнения шиповых соединений. Значение лицевых сторон деталей при сборке изделия. Правила безопасности при обработке шипа и сборке соединения.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>
        <w:rPr>
          <w:rFonts w:ascii="Times New Roman" w:hAnsi="Times New Roman"/>
          <w:sz w:val="24"/>
          <w:szCs w:val="24"/>
        </w:rPr>
        <w:t>Выполнение соединения УС-3.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Упражнение. </w:t>
      </w:r>
      <w:r>
        <w:rPr>
          <w:rFonts w:ascii="Times New Roman" w:hAnsi="Times New Roman"/>
          <w:sz w:val="24"/>
          <w:szCs w:val="24"/>
        </w:rPr>
        <w:t>Изготовление образца соединения УС-3 из мате-риалоотходов.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z w:val="24"/>
          <w:szCs w:val="24"/>
        </w:rPr>
        <w:t>Подбор материала. Черновая разметка. Крой заготовок. Выполнение чистовых заготовок. Разметка деталей. Выполнение соединений. Сборка «насухо». Подгонка и сборка на клею.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повторение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Виды работы. </w:t>
      </w:r>
      <w:r>
        <w:rPr>
          <w:rFonts w:ascii="Times New Roman" w:hAnsi="Times New Roman"/>
          <w:spacing w:val="-1"/>
          <w:sz w:val="24"/>
          <w:szCs w:val="24"/>
        </w:rPr>
        <w:t>Изготовление средника для лучковой пилы, ска</w:t>
      </w:r>
      <w:r>
        <w:rPr>
          <w:rFonts w:ascii="Times New Roman" w:hAnsi="Times New Roman"/>
          <w:sz w:val="24"/>
          <w:szCs w:val="24"/>
        </w:rPr>
        <w:t>мейки.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Самостоятельная работа</w:t>
      </w:r>
    </w:p>
    <w:p w:rsidR="000124CF" w:rsidRDefault="006F5AB9">
      <w:pPr>
        <w:pStyle w:val="af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 выбору учителя.</w:t>
      </w:r>
    </w:p>
    <w:p w:rsidR="000124CF" w:rsidRDefault="006F5AB9">
      <w:pPr>
        <w:shd w:val="clear" w:color="auto" w:fill="FFFFFF"/>
        <w:spacing w:after="0" w:line="240" w:lineRule="auto"/>
        <w:jc w:val="both"/>
      </w:pPr>
      <w:r>
        <w:rPr>
          <w:b/>
          <w:bCs/>
          <w:lang w:val="en-US"/>
        </w:rPr>
        <w:t>IV</w:t>
      </w:r>
      <w:r>
        <w:rPr>
          <w:b/>
          <w:bCs/>
        </w:rPr>
        <w:t xml:space="preserve"> четверть (48часов)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>
        <w:rPr>
          <w:rFonts w:ascii="Times New Roman" w:hAnsi="Times New Roman"/>
          <w:sz w:val="24"/>
          <w:szCs w:val="24"/>
        </w:rPr>
        <w:t>Задачи обучения и план работы на четверть. Правила безопас</w:t>
      </w:r>
      <w:r>
        <w:rPr>
          <w:rFonts w:ascii="Times New Roman" w:hAnsi="Times New Roman"/>
          <w:sz w:val="24"/>
          <w:szCs w:val="24"/>
        </w:rPr>
        <w:softHyphen/>
        <w:t>ности работы стамеской.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Угловое концевое соединение на шип открытый, сквозной, одинарный УК-1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>
        <w:rPr>
          <w:rFonts w:ascii="Times New Roman" w:hAnsi="Times New Roman"/>
          <w:sz w:val="24"/>
          <w:szCs w:val="24"/>
        </w:rPr>
        <w:t>Рамка для табурета. Подрамник для стенда.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pacing w:val="-1"/>
          <w:sz w:val="24"/>
          <w:szCs w:val="24"/>
        </w:rPr>
        <w:t xml:space="preserve">Применение соединения УК-1. Учет </w:t>
      </w:r>
      <w:r>
        <w:rPr>
          <w:rFonts w:ascii="Times New Roman" w:hAnsi="Times New Roman"/>
          <w:sz w:val="24"/>
          <w:szCs w:val="24"/>
        </w:rPr>
        <w:t>лицевых сторон деталей при разметке и сборке изделия. Условия прочности соединения. Чертеж и образец соединения УК-1. Пра</w:t>
      </w:r>
      <w:r>
        <w:rPr>
          <w:rFonts w:ascii="Times New Roman" w:hAnsi="Times New Roman"/>
          <w:spacing w:val="-2"/>
          <w:sz w:val="24"/>
          <w:szCs w:val="24"/>
        </w:rPr>
        <w:t>вила безопасности при выполнении соединения.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>
        <w:rPr>
          <w:rFonts w:ascii="Times New Roman" w:hAnsi="Times New Roman"/>
          <w:sz w:val="24"/>
          <w:szCs w:val="24"/>
        </w:rPr>
        <w:t>Выполнение соединений УК-1.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Упражнения. </w:t>
      </w:r>
      <w:r>
        <w:rPr>
          <w:rFonts w:ascii="Times New Roman" w:hAnsi="Times New Roman"/>
          <w:sz w:val="24"/>
          <w:szCs w:val="24"/>
        </w:rPr>
        <w:t>Выполнение соединения из материалоотходов.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pacing w:val="-2"/>
          <w:sz w:val="24"/>
          <w:szCs w:val="24"/>
        </w:rPr>
        <w:t>Изготовление чистовых заготовок. Раз</w:t>
      </w:r>
      <w:r>
        <w:rPr>
          <w:rFonts w:ascii="Times New Roman" w:hAnsi="Times New Roman"/>
          <w:spacing w:val="-1"/>
          <w:sz w:val="24"/>
          <w:szCs w:val="24"/>
        </w:rPr>
        <w:t xml:space="preserve">метка проушины с кромок и торца. Запиливание проушины внутрь </w:t>
      </w:r>
      <w:r>
        <w:rPr>
          <w:rFonts w:ascii="Times New Roman" w:hAnsi="Times New Roman"/>
          <w:spacing w:val="-2"/>
          <w:sz w:val="24"/>
          <w:szCs w:val="24"/>
        </w:rPr>
        <w:t>от линий разметки. Разметка шипа. Запиливание шипа слева и спра</w:t>
      </w:r>
      <w:r>
        <w:rPr>
          <w:rFonts w:ascii="Times New Roman" w:hAnsi="Times New Roman"/>
          <w:sz w:val="24"/>
          <w:szCs w:val="24"/>
        </w:rPr>
        <w:t>ва от риски. Долбление проушины с двух сторон. Подгонка соединения и обозначение деталей. Проверка качества работы.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Заточка стамески и долота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Объекты работы. </w:t>
      </w:r>
      <w:r>
        <w:rPr>
          <w:rFonts w:ascii="Times New Roman" w:hAnsi="Times New Roman"/>
          <w:spacing w:val="-3"/>
          <w:sz w:val="24"/>
          <w:szCs w:val="24"/>
        </w:rPr>
        <w:t>Стамеска, долото.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z w:val="24"/>
          <w:szCs w:val="24"/>
        </w:rPr>
        <w:t>Названия элементов стамески и долота. Угол заточки (заострения). Виды абразивных материалов. Бруски для заточки и правки стамески и долота.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определения качества заточки. Правила безопасной работы при затачивании. Предупреждение неравномерного износа абразивного бруска.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  <w:r>
        <w:rPr>
          <w:rFonts w:ascii="Times New Roman" w:hAnsi="Times New Roman"/>
          <w:sz w:val="24"/>
          <w:szCs w:val="24"/>
        </w:rPr>
        <w:t>Заточка стамески и долота на бруске. Правка лезвия. Проверка правильности заточки.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Склеивание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Объект работы. </w:t>
      </w:r>
      <w:r>
        <w:rPr>
          <w:rFonts w:ascii="Times New Roman" w:hAnsi="Times New Roman"/>
          <w:spacing w:val="-1"/>
          <w:sz w:val="24"/>
          <w:szCs w:val="24"/>
        </w:rPr>
        <w:t>Детали изделия.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/>
          <w:sz w:val="24"/>
          <w:szCs w:val="24"/>
        </w:rPr>
        <w:t xml:space="preserve">Клей: назначение, виды (животного </w:t>
      </w:r>
      <w:r>
        <w:rPr>
          <w:rFonts w:ascii="Times New Roman" w:hAnsi="Times New Roman"/>
          <w:spacing w:val="-1"/>
          <w:sz w:val="24"/>
          <w:szCs w:val="24"/>
        </w:rPr>
        <w:t xml:space="preserve">происхождения, синтетический), свойства, применение, сравнение. </w:t>
      </w:r>
      <w:r>
        <w:rPr>
          <w:rFonts w:ascii="Times New Roman" w:hAnsi="Times New Roman"/>
          <w:sz w:val="24"/>
          <w:szCs w:val="24"/>
        </w:rPr>
        <w:t>Критерии выбора клея. Определение качества клеевого раствора. Последовательность и режим склеивания при разных видах клея. Склеивание в хомутовых струбцинах и механических ваймах.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Упражнение. </w:t>
      </w:r>
      <w:r>
        <w:rPr>
          <w:rFonts w:ascii="Times New Roman" w:hAnsi="Times New Roman"/>
          <w:sz w:val="24"/>
          <w:szCs w:val="24"/>
        </w:rPr>
        <w:t>Определение вида клея по внешнему виду и запаху.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повторение</w:t>
      </w:r>
    </w:p>
    <w:p w:rsidR="000124CF" w:rsidRDefault="006F5AB9">
      <w:pPr>
        <w:pStyle w:val="af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Виды работы. </w:t>
      </w:r>
      <w:r>
        <w:rPr>
          <w:rFonts w:ascii="Times New Roman" w:hAnsi="Times New Roman"/>
          <w:sz w:val="24"/>
          <w:szCs w:val="24"/>
        </w:rPr>
        <w:t>Рамка для табурета. Заточка стамески.</w:t>
      </w:r>
    </w:p>
    <w:p w:rsidR="000124CF" w:rsidRDefault="006F5AB9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</w:t>
      </w:r>
    </w:p>
    <w:p w:rsidR="000124CF" w:rsidRDefault="006F5AB9">
      <w:pPr>
        <w:pStyle w:val="af6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По выбору учителя изготовление 3—4 изделий.</w:t>
      </w:r>
    </w:p>
    <w:p w:rsidR="000124CF" w:rsidRDefault="000124CF">
      <w:pPr>
        <w:pStyle w:val="af6"/>
        <w:jc w:val="both"/>
        <w:rPr>
          <w:rFonts w:ascii="Times New Roman" w:hAnsi="Times New Roman"/>
          <w:spacing w:val="-1"/>
        </w:rPr>
      </w:pPr>
    </w:p>
    <w:p w:rsidR="000124CF" w:rsidRDefault="006F5AB9">
      <w:pPr>
        <w:pStyle w:val="a6"/>
        <w:spacing w:before="65"/>
        <w:ind w:left="471" w:right="494"/>
        <w:jc w:val="center"/>
        <w:rPr>
          <w:b/>
          <w:color w:val="000000" w:themeColor="text1"/>
          <w:lang w:val="ru-RU"/>
        </w:rPr>
      </w:pPr>
      <w:r>
        <w:rPr>
          <w:b/>
          <w:lang w:val="ru-RU"/>
        </w:rPr>
        <w:t>Тематическое планирование</w:t>
      </w:r>
      <w:r>
        <w:rPr>
          <w:b/>
          <w:color w:val="000000" w:themeColor="text1"/>
          <w:lang w:val="ru-RU"/>
        </w:rPr>
        <w:t xml:space="preserve"> по учебному</w:t>
      </w:r>
      <w:r>
        <w:rPr>
          <w:b/>
          <w:color w:val="000000" w:themeColor="text1"/>
          <w:spacing w:val="-6"/>
          <w:lang w:val="ru-RU"/>
        </w:rPr>
        <w:t xml:space="preserve"> </w:t>
      </w:r>
      <w:r>
        <w:rPr>
          <w:b/>
          <w:color w:val="000000" w:themeColor="text1"/>
          <w:lang w:val="ru-RU"/>
        </w:rPr>
        <w:t>предмету</w:t>
      </w:r>
    </w:p>
    <w:p w:rsidR="000124CF" w:rsidRDefault="006F5AB9">
      <w:pPr>
        <w:pStyle w:val="16"/>
        <w:spacing w:after="0" w:line="240" w:lineRule="auto"/>
        <w:ind w:left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</w:t>
      </w:r>
      <w:r>
        <w:rPr>
          <w:b/>
        </w:rPr>
        <w:t>«Труд (технология)»</w:t>
      </w:r>
      <w:r>
        <w:rPr>
          <w:b/>
          <w:color w:val="000000" w:themeColor="text1"/>
        </w:rPr>
        <w:t xml:space="preserve">  в 6 классе</w:t>
      </w:r>
    </w:p>
    <w:p w:rsidR="00C94372" w:rsidRDefault="00C94372">
      <w:pPr>
        <w:pStyle w:val="16"/>
        <w:spacing w:after="0" w:line="240" w:lineRule="auto"/>
        <w:ind w:left="0"/>
        <w:jc w:val="center"/>
        <w:rPr>
          <w:b/>
        </w:rPr>
      </w:pPr>
    </w:p>
    <w:tbl>
      <w:tblPr>
        <w:tblStyle w:val="afa"/>
        <w:tblW w:w="9356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538"/>
        <w:gridCol w:w="2184"/>
        <w:gridCol w:w="709"/>
        <w:gridCol w:w="5925"/>
      </w:tblGrid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after="0" w:line="240" w:lineRule="auto"/>
              <w:jc w:val="both"/>
            </w:pPr>
            <w:r w:rsidRPr="00893B04">
              <w:rPr>
                <w:rFonts w:cs="Calibri"/>
              </w:rPr>
              <w:t>№ п/п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after="0" w:line="240" w:lineRule="auto"/>
              <w:jc w:val="both"/>
            </w:pPr>
            <w:r w:rsidRPr="00893B04">
              <w:rPr>
                <w:rFonts w:cs="Calibri"/>
              </w:rPr>
              <w:t>Тема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after="0" w:line="240" w:lineRule="auto"/>
              <w:jc w:val="both"/>
            </w:pPr>
            <w:r w:rsidRPr="00893B04">
              <w:rPr>
                <w:rFonts w:cs="Calibri"/>
              </w:rPr>
              <w:t>Кол-во</w:t>
            </w:r>
          </w:p>
          <w:p w:rsidR="000124CF" w:rsidRPr="00893B04" w:rsidRDefault="006F5AB9">
            <w:pPr>
              <w:spacing w:after="0" w:line="240" w:lineRule="auto"/>
              <w:jc w:val="both"/>
            </w:pPr>
            <w:r w:rsidRPr="00893B04">
              <w:rPr>
                <w:rFonts w:cs="Calibri"/>
              </w:rPr>
              <w:t>часов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after="0" w:line="240" w:lineRule="auto"/>
              <w:jc w:val="both"/>
            </w:pPr>
            <w:r w:rsidRPr="00893B04">
              <w:rPr>
                <w:rFonts w:cs="Calibri"/>
                <w:color w:val="000000" w:themeColor="text1"/>
              </w:rPr>
              <w:t>Основные</w:t>
            </w:r>
            <w:r w:rsidRPr="00893B04">
              <w:rPr>
                <w:rFonts w:cs="Calibri"/>
                <w:color w:val="000000" w:themeColor="text1"/>
                <w:spacing w:val="-5"/>
              </w:rPr>
              <w:t xml:space="preserve"> </w:t>
            </w:r>
            <w:r w:rsidRPr="00893B04">
              <w:rPr>
                <w:rFonts w:cs="Calibri"/>
                <w:color w:val="000000" w:themeColor="text1"/>
              </w:rPr>
              <w:t>виды учебной</w:t>
            </w:r>
            <w:r w:rsidRPr="00893B04">
              <w:rPr>
                <w:rFonts w:cs="Calibri"/>
                <w:color w:val="000000" w:themeColor="text1"/>
                <w:spacing w:val="-2"/>
              </w:rPr>
              <w:t xml:space="preserve"> </w:t>
            </w:r>
            <w:r w:rsidRPr="00893B04">
              <w:rPr>
                <w:rFonts w:cs="Calibri"/>
                <w:color w:val="000000" w:themeColor="text1"/>
              </w:rPr>
              <w:t>деятельности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Вводное занятие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Рассказ о профессиях родителей, беседа. Работа с учебником.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20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Изготовление изделия из деталей круглого сечения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20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Усвоение  нового материала. Просмотр видиофильма «Столярная ножовка», работа с учебником, в тетрадях,  выполнение  упражнений , работа с образцами, игра «убери лишнее». Рассказ правил, беседа Кроссворд «инструменты». Практическая  работа в парах.</w:t>
            </w:r>
          </w:p>
        </w:tc>
      </w:tr>
      <w:tr w:rsidR="000124CF" w:rsidRPr="00893B04" w:rsidTr="00932A26">
        <w:trPr>
          <w:trHeight w:val="2018"/>
        </w:trPr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3.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20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b w:val="0"/>
                <w:bCs w:val="0"/>
                <w:spacing w:val="-7"/>
                <w:sz w:val="24"/>
                <w:szCs w:val="24"/>
              </w:rPr>
              <w:t>Строгание.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22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Усвоение  нового материала. Работа с учебником. Упражнение «Допиши пропущенные буквы в словарных словах». Рассказ правил ТБ, тестирование. Оценка качества изделия в групповой беседе. Выполнение практической работы «Пиление полосок фанеры в приспособлении», « Подготовка отверстий для ус</w:t>
            </w:r>
            <w:r w:rsidRPr="00893B04">
              <w:rPr>
                <w:rFonts w:cs="Calibri"/>
              </w:rPr>
              <w:softHyphen/>
              <w:t>тановки гвоздей с помощью шила».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4.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Самостоятельная работа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</w:t>
            </w:r>
          </w:p>
        </w:tc>
        <w:tc>
          <w:tcPr>
            <w:tcW w:w="5925" w:type="dxa"/>
          </w:tcPr>
          <w:p w:rsidR="000124CF" w:rsidRPr="00893B04" w:rsidRDefault="006F5AB9">
            <w:pPr>
              <w:pStyle w:val="22"/>
              <w:shd w:val="clear" w:color="auto" w:fill="auto"/>
              <w:spacing w:after="208" w:line="240" w:lineRule="auto"/>
              <w:ind w:firstLine="380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 w:cs="Times New Roman"/>
                <w:sz w:val="24"/>
                <w:szCs w:val="24"/>
              </w:rPr>
              <w:t>Выполнение самостоятельной работы «Разметка деталей из выстроганных по толщине и ширине брусков, реек и нарезанных по ширине полосок». Анализ качества изделия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5.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Вводное занятие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Работа с учебником. Рассказ правил ТБ.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6.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spacing w:val="-7"/>
                <w:sz w:val="24"/>
                <w:szCs w:val="24"/>
              </w:rPr>
              <w:t>Геометрическая резьба по дереву</w:t>
            </w:r>
          </w:p>
          <w:p w:rsidR="000124CF" w:rsidRPr="00893B04" w:rsidRDefault="000124CF">
            <w:pPr>
              <w:shd w:val="clear" w:color="auto" w:fill="FFFFFF"/>
              <w:spacing w:line="240" w:lineRule="auto"/>
              <w:ind w:left="38" w:right="1382"/>
              <w:jc w:val="both"/>
            </w:pP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16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 xml:space="preserve"> Слушание объяснения учителя. Усвоение  нового материала.      Работа с учебником, просмотр видиофильма «Сверление отверстий на станке», выполнение упражнений. Рассказ правил ТБ, тестирование. Выполнение практической работы «Работа на настольном сверлильном станке». Анализ качества работы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lastRenderedPageBreak/>
              <w:t>7.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spacing w:val="-8"/>
                <w:sz w:val="24"/>
                <w:szCs w:val="24"/>
              </w:rPr>
              <w:t>Угловое концевое соединение брусков вполдерева</w:t>
            </w:r>
          </w:p>
          <w:p w:rsidR="000124CF" w:rsidRPr="00893B04" w:rsidRDefault="000124CF">
            <w:pPr>
              <w:pStyle w:val="20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7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Усвоение  нового материала. Работа с учебником . Просмотр презентации «Электровыжигатель». Выполнение упражнений.  Кроссворд  «Электровыжигатель». Выполнение практической работы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8.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Практическое повторение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19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Чтение чертежа на изделие. Выполнение практической работы «Подготовка поверхности изделия к вы</w:t>
            </w:r>
            <w:r w:rsidRPr="00893B04">
              <w:rPr>
                <w:rFonts w:cs="Calibri"/>
              </w:rPr>
              <w:softHyphen/>
              <w:t>жиганию». Анализ качества  работы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9.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Самостоятельная работа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4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Выполнение самостоятельной работы «Нанесение лака на поверхность изделия».Анализ качества выполненной работы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10.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Вводное занятие.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Работа с учебником. Рассказ правил ТБ.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11.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spacing w:val="-11"/>
                <w:sz w:val="24"/>
                <w:szCs w:val="24"/>
              </w:rPr>
              <w:t>Сверление</w:t>
            </w:r>
          </w:p>
          <w:p w:rsidR="000124CF" w:rsidRPr="00893B04" w:rsidRDefault="006F5AB9" w:rsidP="00932A26">
            <w:pPr>
              <w:pStyle w:val="af6"/>
              <w:jc w:val="both"/>
              <w:rPr>
                <w:sz w:val="24"/>
                <w:szCs w:val="24"/>
              </w:rPr>
            </w:pPr>
            <w:r w:rsidRPr="00893B04">
              <w:rPr>
                <w:rStyle w:val="ac"/>
                <w:rFonts w:ascii="Times New Roman" w:hAnsi="Times New Roman" w:cs="Times New Roman"/>
                <w:i w:val="0"/>
                <w:sz w:val="24"/>
                <w:szCs w:val="24"/>
              </w:rPr>
              <w:t>Криволинейное пиление. Обработка криволинейной кромки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20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Усвоение  нового материала. Работа с учебником. Кроссворды: «Лучковая пила». Работа с раздаточным материалом. Выполнение практической работы « Пиление лучковой пилой». Анализ качества выполненной работы в групповой беседе.</w:t>
            </w:r>
          </w:p>
        </w:tc>
      </w:tr>
      <w:tr w:rsidR="000124CF" w:rsidRPr="00893B04" w:rsidTr="00932A26">
        <w:trPr>
          <w:trHeight w:val="795"/>
        </w:trPr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12.</w:t>
            </w:r>
          </w:p>
        </w:tc>
        <w:tc>
          <w:tcPr>
            <w:tcW w:w="2184" w:type="dxa"/>
          </w:tcPr>
          <w:p w:rsidR="000124CF" w:rsidRPr="00932A26" w:rsidRDefault="006F5AB9" w:rsidP="00932A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sz w:val="24"/>
                <w:szCs w:val="24"/>
              </w:rPr>
              <w:t>Долбление сквозного и несквозного гнезда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8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Усвоение  нового материала. Работа с учебником. Показ презентации «Рубанок». Работа с  технологической картой.</w:t>
            </w:r>
          </w:p>
        </w:tc>
      </w:tr>
      <w:tr w:rsidR="000124CF" w:rsidRPr="00893B04" w:rsidTr="00932A26">
        <w:trPr>
          <w:trHeight w:val="1755"/>
        </w:trPr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13.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sz w:val="24"/>
                <w:szCs w:val="24"/>
              </w:rPr>
              <w:t>Свойства основных пород древесины</w:t>
            </w:r>
          </w:p>
          <w:p w:rsidR="000124CF" w:rsidRPr="00893B04" w:rsidRDefault="000124CF">
            <w:pPr>
              <w:spacing w:line="240" w:lineRule="auto"/>
              <w:jc w:val="both"/>
            </w:pP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9</w:t>
            </w:r>
          </w:p>
        </w:tc>
        <w:tc>
          <w:tcPr>
            <w:tcW w:w="5925" w:type="dxa"/>
          </w:tcPr>
          <w:p w:rsidR="000124CF" w:rsidRPr="00893B04" w:rsidRDefault="006F5AB9">
            <w:pPr>
              <w:pStyle w:val="22"/>
              <w:shd w:val="clear" w:color="auto" w:fill="auto"/>
              <w:spacing w:line="240" w:lineRule="auto"/>
              <w:ind w:firstLine="380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 w:cs="Times New Roman"/>
                <w:sz w:val="24"/>
                <w:szCs w:val="24"/>
              </w:rPr>
              <w:t>Слушание объяснения учителя. Усвоение  нового материала. Работа с учебником. Показ презентации</w:t>
            </w:r>
            <w:r w:rsidRPr="00893B0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893B04">
              <w:rPr>
                <w:rFonts w:ascii="Times New Roman" w:hAnsi="Times New Roman" w:cs="Times New Roman"/>
                <w:sz w:val="24"/>
                <w:szCs w:val="24"/>
              </w:rPr>
              <w:t>Дрель ручная: применение, устройство, правила работы. Прави</w:t>
            </w:r>
            <w:r w:rsidRPr="00893B04">
              <w:rPr>
                <w:rFonts w:ascii="Times New Roman" w:hAnsi="Times New Roman" w:cs="Times New Roman"/>
                <w:sz w:val="24"/>
                <w:szCs w:val="24"/>
              </w:rPr>
              <w:softHyphen/>
              <w:t>ла безопасности при работе шилом, отверткой и дрелью</w:t>
            </w:r>
            <w:r w:rsidRPr="00893B04">
              <w:rPr>
                <w:rFonts w:ascii="Times New Roman" w:hAnsi="Times New Roman"/>
                <w:sz w:val="24"/>
                <w:szCs w:val="24"/>
              </w:rPr>
              <w:t>»</w:t>
            </w:r>
            <w:r w:rsidRPr="00893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3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B0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раздаточным материалом. Выполнение </w:t>
            </w:r>
            <w:r w:rsidRPr="00893B04">
              <w:rPr>
                <w:rFonts w:ascii="Times New Roman" w:hAnsi="Times New Roman"/>
                <w:sz w:val="24"/>
                <w:szCs w:val="24"/>
              </w:rPr>
              <w:t>практической работы. Анализ работы.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14.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Практическое повторение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19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Выполнение практической работы «Сверление отверстий на отходах материалов руч</w:t>
            </w:r>
            <w:r w:rsidRPr="00893B04">
              <w:rPr>
                <w:rFonts w:cs="Calibri"/>
              </w:rPr>
              <w:softHyphen/>
              <w:t>ной дрелью». Анализ качества выполненной работы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15.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Самостоятельная работа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Выполнение самостоятельной работы «Завинчи</w:t>
            </w:r>
            <w:r w:rsidRPr="00893B04">
              <w:rPr>
                <w:rFonts w:cs="Calibri"/>
              </w:rPr>
              <w:softHyphen/>
              <w:t>вание шурупов».  Анализ выполненной работы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16.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Вводное занятие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Работа с учебником. Рассказ правил ТБ.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17.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sz w:val="24"/>
                <w:szCs w:val="24"/>
              </w:rPr>
              <w:t>Угловое концевое соединение на шип открытый, сквозной, одинарный УК-1</w:t>
            </w:r>
          </w:p>
          <w:p w:rsidR="000124CF" w:rsidRPr="00893B04" w:rsidRDefault="000124CF">
            <w:pPr>
              <w:spacing w:line="240" w:lineRule="auto"/>
              <w:jc w:val="both"/>
            </w:pP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lastRenderedPageBreak/>
              <w:t>18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Усвоение  нового материала. Работа с учебником. Работа с раздаточным материалом. Выполнение практической работы по изготовлению изделий. Анализ качества изделия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lastRenderedPageBreak/>
              <w:t>18.</w:t>
            </w:r>
          </w:p>
        </w:tc>
        <w:tc>
          <w:tcPr>
            <w:tcW w:w="2184" w:type="dxa"/>
          </w:tcPr>
          <w:p w:rsidR="000124CF" w:rsidRPr="00893B04" w:rsidRDefault="006F5AB9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04">
              <w:rPr>
                <w:rFonts w:ascii="Times New Roman" w:hAnsi="Times New Roman"/>
                <w:sz w:val="24"/>
                <w:szCs w:val="24"/>
              </w:rPr>
              <w:t>Заточка стамески и долота</w:t>
            </w:r>
          </w:p>
          <w:p w:rsidR="000124CF" w:rsidRPr="00893B04" w:rsidRDefault="000124CF">
            <w:pPr>
              <w:spacing w:line="240" w:lineRule="auto"/>
              <w:jc w:val="both"/>
            </w:pP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16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Слушание объяснения учителя. Усвоение  нового материала. Работа с учебником. Работа с раздаточным материалом. Выполнение практической работы по изготовлению изделий. Анализ качества изделия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19.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Практическое повторение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10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Выполнение практической работы по изготовлению изделий. Анализ качества изделия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20.</w:t>
            </w: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Контрольная работа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</w:t>
            </w:r>
          </w:p>
        </w:tc>
        <w:tc>
          <w:tcPr>
            <w:tcW w:w="5925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Выполнение  контрольной работы по изготовлению изделия.  Анализ качества изделия в групповой беседе.</w:t>
            </w:r>
          </w:p>
        </w:tc>
      </w:tr>
      <w:tr w:rsidR="000124CF" w:rsidRPr="00893B04" w:rsidTr="00932A26">
        <w:tc>
          <w:tcPr>
            <w:tcW w:w="538" w:type="dxa"/>
          </w:tcPr>
          <w:p w:rsidR="000124CF" w:rsidRPr="00893B04" w:rsidRDefault="000124CF">
            <w:pPr>
              <w:spacing w:line="240" w:lineRule="auto"/>
              <w:jc w:val="both"/>
            </w:pPr>
          </w:p>
        </w:tc>
        <w:tc>
          <w:tcPr>
            <w:tcW w:w="2184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Итого</w:t>
            </w:r>
          </w:p>
        </w:tc>
        <w:tc>
          <w:tcPr>
            <w:tcW w:w="709" w:type="dxa"/>
          </w:tcPr>
          <w:p w:rsidR="000124CF" w:rsidRPr="00893B04" w:rsidRDefault="006F5AB9">
            <w:pPr>
              <w:spacing w:line="240" w:lineRule="auto"/>
              <w:jc w:val="both"/>
            </w:pPr>
            <w:r w:rsidRPr="00893B04">
              <w:rPr>
                <w:rFonts w:cs="Calibri"/>
              </w:rPr>
              <w:t>204</w:t>
            </w:r>
          </w:p>
        </w:tc>
        <w:tc>
          <w:tcPr>
            <w:tcW w:w="5925" w:type="dxa"/>
          </w:tcPr>
          <w:p w:rsidR="000124CF" w:rsidRPr="00893B04" w:rsidRDefault="000124CF">
            <w:pPr>
              <w:spacing w:line="240" w:lineRule="auto"/>
              <w:jc w:val="both"/>
            </w:pPr>
          </w:p>
        </w:tc>
      </w:tr>
    </w:tbl>
    <w:p w:rsidR="000124CF" w:rsidRPr="00893B04" w:rsidRDefault="000124CF">
      <w:pPr>
        <w:pStyle w:val="16"/>
        <w:spacing w:after="0" w:line="240" w:lineRule="auto"/>
        <w:ind w:left="0"/>
        <w:jc w:val="both"/>
        <w:rPr>
          <w:b/>
        </w:rPr>
      </w:pPr>
    </w:p>
    <w:p w:rsidR="00932A26" w:rsidRDefault="006F5AB9">
      <w:pPr>
        <w:pStyle w:val="16"/>
        <w:spacing w:after="0" w:line="240" w:lineRule="auto"/>
        <w:ind w:left="0"/>
        <w:jc w:val="center"/>
        <w:rPr>
          <w:b/>
          <w:lang w:eastAsia="ru-RU"/>
        </w:rPr>
      </w:pPr>
      <w:r w:rsidRPr="00893B04">
        <w:rPr>
          <w:b/>
          <w:lang w:eastAsia="ru-RU"/>
        </w:rPr>
        <w:t xml:space="preserve">Календарно-тематическое планирование уроков </w:t>
      </w:r>
    </w:p>
    <w:p w:rsidR="000124CF" w:rsidRPr="00893B04" w:rsidRDefault="006F5AB9" w:rsidP="00932A26">
      <w:pPr>
        <w:pStyle w:val="16"/>
        <w:spacing w:after="0" w:line="240" w:lineRule="auto"/>
        <w:ind w:left="0"/>
        <w:jc w:val="center"/>
        <w:rPr>
          <w:b/>
        </w:rPr>
      </w:pPr>
      <w:r w:rsidRPr="00893B04">
        <w:rPr>
          <w:b/>
          <w:lang w:eastAsia="ru-RU"/>
        </w:rPr>
        <w:t xml:space="preserve">по предмету </w:t>
      </w:r>
      <w:r w:rsidRPr="00893B04">
        <w:rPr>
          <w:b/>
        </w:rPr>
        <w:t xml:space="preserve">«Труд (технология)» </w:t>
      </w:r>
      <w:r w:rsidRPr="00893B04">
        <w:rPr>
          <w:b/>
          <w:lang w:eastAsia="ru-RU"/>
        </w:rPr>
        <w:t xml:space="preserve"> в  6  классе</w:t>
      </w:r>
    </w:p>
    <w:p w:rsidR="000124CF" w:rsidRPr="00893B04" w:rsidRDefault="006F5AB9">
      <w:pPr>
        <w:spacing w:after="0" w:line="240" w:lineRule="auto"/>
        <w:jc w:val="center"/>
        <w:rPr>
          <w:b/>
          <w:lang w:val="en-US" w:eastAsia="ru-RU"/>
        </w:rPr>
      </w:pPr>
      <w:r w:rsidRPr="00893B04">
        <w:rPr>
          <w:b/>
          <w:lang w:val="en-US" w:eastAsia="ru-RU"/>
        </w:rPr>
        <w:t>I</w:t>
      </w:r>
      <w:r w:rsidRPr="00893B04">
        <w:rPr>
          <w:b/>
          <w:lang w:eastAsia="ru-RU"/>
        </w:rPr>
        <w:t xml:space="preserve"> четверть</w:t>
      </w:r>
    </w:p>
    <w:tbl>
      <w:tblPr>
        <w:tblW w:w="9180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"/>
        <w:gridCol w:w="5280"/>
        <w:gridCol w:w="1635"/>
        <w:gridCol w:w="1815"/>
      </w:tblGrid>
      <w:tr w:rsidR="000124CF" w:rsidRPr="00893B04">
        <w:trPr>
          <w:jc w:val="right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№</w:t>
            </w: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п/п</w:t>
            </w:r>
          </w:p>
        </w:tc>
        <w:tc>
          <w:tcPr>
            <w:tcW w:w="5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Наименование темы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К-во часов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Сроки</w:t>
            </w: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val="en-US" w:eastAsia="ru-RU"/>
              </w:rPr>
              <w:t>1</w:t>
            </w:r>
            <w:r w:rsidRPr="00893B04">
              <w:rPr>
                <w:lang w:eastAsia="ru-RU"/>
              </w:rPr>
              <w:t>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Вводное занятие. Изделия из деталей круглого сечения.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Диагональ, центр квадрата. Швабра. Подготовка материала.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3.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Строгание, пиление колодки. ПБ обработки, сверление отверстия.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4.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Разметка, строгание рукоятки, восьмигранник, округление. Контроль элементов швабры, сборка на клею. Анализ работы.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5.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Детская лопатка. Составление плана, составление технического рисунка. Работа по карте.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6.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Изготовление рукоятки, разметка. Пиление в зажиме, строгание ПБ. Изготовление лотка. Колодка, разметка, строгание по чертежу.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7.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Разметка фанеры, пиление, обработка. Сборка на шурупы, анализ. Ручки для лопат. Самостоятельное строгание, закругление, анализ.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8.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Носилки детские. Анализ образца. Составление плана. Чертеж колодца.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9.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Изготовление ручек 900х25х5. Разметка, строгание по прямоугольной форме. Изготовление ножек 320х25х15. Строгание, разметка, сверление отверстий под шурупы.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10.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Изготовление кузова 320х320х60. План. Подготовка материала. ПБ. Разметка стенок, днища. Диагонали как способы контроля.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11.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Пиление по линиям без припуска, обработка, декоративная резьба. Сборка на шурупах, контроль, шлифование, анализ, оценка.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12.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Строгание, разметка рейсмусом. Рейсмус, устройство, ПБ, лицевая сторона. Разметка по размерам рейсмуса. Строгание в упоре по линиям.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13.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Выбор обозначение последовательности. Строгание прямоугольной заготовки. Изготовление граблей. План, карта, рукоятка, разметка рейсмусом.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14.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</w:t>
            </w:r>
            <w:r w:rsidR="000C6F49">
              <w:rPr>
                <w:lang w:eastAsia="ru-RU"/>
              </w:rPr>
              <w:t xml:space="preserve"> </w:t>
            </w:r>
            <w:bookmarkStart w:id="0" w:name="_GoBack"/>
            <w:bookmarkEnd w:id="0"/>
            <w:r w:rsidRPr="00893B04">
              <w:rPr>
                <w:lang w:eastAsia="ru-RU"/>
              </w:rPr>
              <w:t>Строгание заготовок прямоугольной формы округление диаметра до 24 мм.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15.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Изготовление колодки 320х50х30, Разметка, строгание, ПБ.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16.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Разметка отверстий под шипы, сверление отверстий диаметром 16 мм. Изготовление шипов диаметром 16 мм. Строгание, пиление, заточка.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17.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Разметка центра отверстий под рукоятку. Сверление на станке. ПБ. Сборка граблей на клею. Шлифование изделий. Анализ.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18.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Геометрическая резьба по дереву. Резаки. Правила безопасности, возможный брак, хватка, посадка.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19.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Учебная дощечка. Обработка, строгание, шлифование. Нанесение орнамента.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20.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  .Резьба треугольниками по краям дощечки, чистка углов. Отделка морилкой. Нанесение центра орнамента. Резьба треугольников.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21.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Зачистка линий углов. Торцевание дощечки Подготовка к лакированию, покрытие лаком. Сушка, анализ..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22.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Разделочная доска, строгание, вырезание простейшего рисунка.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23.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Геометрическая резьба по контуру и внутри, лакирование, сушка.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124CF" w:rsidRPr="00893B04">
        <w:trPr>
          <w:jc w:val="righ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24.</w:t>
            </w:r>
          </w:p>
        </w:tc>
        <w:tc>
          <w:tcPr>
            <w:tcW w:w="528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Самостоятельная работа. Вычерчивание лотка для детской лопатки.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0124CF" w:rsidRPr="00893B04" w:rsidRDefault="000124CF">
      <w:pPr>
        <w:rPr>
          <w:rFonts w:eastAsia="Calibri"/>
          <w:b/>
        </w:rPr>
      </w:pPr>
    </w:p>
    <w:p w:rsidR="000124CF" w:rsidRPr="00893B04" w:rsidRDefault="006F5AB9">
      <w:pPr>
        <w:spacing w:after="0" w:line="240" w:lineRule="auto"/>
        <w:jc w:val="center"/>
        <w:rPr>
          <w:b/>
          <w:lang w:val="en-US" w:eastAsia="ru-RU"/>
        </w:rPr>
      </w:pPr>
      <w:r w:rsidRPr="00893B04">
        <w:rPr>
          <w:b/>
          <w:lang w:val="en-US" w:eastAsia="ru-RU"/>
        </w:rPr>
        <w:lastRenderedPageBreak/>
        <w:t xml:space="preserve">II </w:t>
      </w:r>
      <w:r w:rsidRPr="00893B04">
        <w:rPr>
          <w:b/>
          <w:lang w:eastAsia="ru-RU"/>
        </w:rPr>
        <w:t>четверть</w:t>
      </w:r>
    </w:p>
    <w:p w:rsidR="000124CF" w:rsidRPr="00893B04" w:rsidRDefault="000124CF">
      <w:pPr>
        <w:spacing w:after="0" w:line="240" w:lineRule="auto"/>
        <w:jc w:val="center"/>
        <w:rPr>
          <w:lang w:val="en-US" w:eastAsia="ru-RU"/>
        </w:rPr>
      </w:pPr>
    </w:p>
    <w:tbl>
      <w:tblPr>
        <w:tblW w:w="9165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5265"/>
        <w:gridCol w:w="1650"/>
        <w:gridCol w:w="1815"/>
      </w:tblGrid>
      <w:tr w:rsidR="000124CF" w:rsidRPr="00893B04">
        <w:trPr>
          <w:jc w:val="right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№</w:t>
            </w: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п/п</w:t>
            </w:r>
          </w:p>
        </w:tc>
        <w:tc>
          <w:tcPr>
            <w:tcW w:w="5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Наименование темы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К-во часов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  <w:p w:rsidR="000124CF" w:rsidRPr="00893B04" w:rsidRDefault="006F5AB9">
            <w:pPr>
              <w:pStyle w:val="af7"/>
              <w:jc w:val="center"/>
            </w:pPr>
            <w:r w:rsidRPr="00893B04">
              <w:t>Сроки</w:t>
            </w: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val="en-US" w:eastAsia="ru-RU"/>
              </w:rPr>
              <w:t>1</w:t>
            </w:r>
            <w:r w:rsidRPr="00893B04">
              <w:rPr>
                <w:lang w:eastAsia="ru-RU"/>
              </w:rPr>
              <w:t>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Вводное занятие. Задачи. ПБ. Угловые концевые соединения виолдерева брусков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Строгание заготовок. Контроль строгания. Разметка шипового соединения.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3.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Запиливание поперек волокон, вдоль волокон. Подгонка углового конечного соединения.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4.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Подготовка клея к работе. Прочность. Последовательность склеивания. Изготовление рамки для фото. План. Строгание реек. ПБ. Контроль.</w:t>
            </w:r>
          </w:p>
          <w:p w:rsidR="000124CF" w:rsidRPr="00893B04" w:rsidRDefault="000124CF">
            <w:pPr>
              <w:widowControl w:val="0"/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5.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Разметка, пиление заготовок с припуском на фальц. Разметка углового соединения. Пиление.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6.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Разметка остальных углов соединения. Пиление в стусле по угольнику.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7.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Подгонка соединений по угольнику. Контроль по диагоналям.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8.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Склеивание рамки в струбцинах. Вырезание фальца под стекло.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9.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 Зачистка, шлифование, лакирование. Анализ работ оценки.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10.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Подрамник. Ориентир. Подгонка материалов. Строгание, пиление по размерам.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11.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Разметка. Запиливание шипов. Удаление  щечек.   Подгонка. Контроль по диагонали. Шлифование. Сборка на гвоздях. Анализ работ.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12.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Сверление. Устройство станка, сверла. Правила безопасности. Диаметры.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13.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Устройство сверла. Приемы сверления. Обозначение диаметра. Практика сверления.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14.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Криволинейное пиление. Лучковая пила. Плечики-вешалка. Ориентация в задании.  План.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15.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Устройство лучковой пилы. Заготовка материалов. Строгание, пиление заготовок.   ПБ.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16.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 xml:space="preserve">Практическое занятие. Изготовление шаблонов. </w:t>
            </w:r>
            <w:r w:rsidRPr="00893B04">
              <w:rPr>
                <w:lang w:eastAsia="ru-RU"/>
              </w:rPr>
              <w:lastRenderedPageBreak/>
              <w:t>Перевод. Пиление  выкружной  пилой.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17.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Обработка кромок, напильник. ПБ.  Обработка пластей на шлифовальных досках.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18.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Разметка шипового соединения. Контроль   разметки.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19.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Запиливание шипа. Удаление щечек. Запиливание проушин. Удаление средины. ПБ. Подгонка шипового соединения. Изготовление   поперечины.   Шкиф.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20.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Сборка на клею и гвоздях. Сушка. Итоги работы. Оценка.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21.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Полочка с кривыми деталями. План. Материал. Строгание заготовок.  Пиление по  разметке.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22.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Перевод боковин по шаблону. Пиление. Контроль  пиления.   ПБ. Обработка кривая кракой рашпилем. ПБ. Изготовление прямоугольника полочки.</w:t>
            </w:r>
          </w:p>
          <w:p w:rsidR="000124CF" w:rsidRPr="00893B04" w:rsidRDefault="000124CF">
            <w:pPr>
              <w:widowControl w:val="0"/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23.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Сборка на гвоздях. Установка навесов. Анализ работы.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24.</w:t>
            </w:r>
          </w:p>
        </w:tc>
        <w:tc>
          <w:tcPr>
            <w:tcW w:w="5265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Самостоятельная работа. Кронштейн. Выпиливание лучковой пилой. Итоги четверти.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</w:tbl>
    <w:p w:rsidR="000124CF" w:rsidRPr="00893B04" w:rsidRDefault="000124CF">
      <w:pPr>
        <w:rPr>
          <w:rFonts w:eastAsia="Calibri"/>
          <w:b/>
        </w:rPr>
      </w:pPr>
    </w:p>
    <w:p w:rsidR="000124CF" w:rsidRPr="00893B04" w:rsidRDefault="006F5AB9">
      <w:pPr>
        <w:spacing w:after="0" w:line="240" w:lineRule="auto"/>
        <w:jc w:val="center"/>
        <w:rPr>
          <w:b/>
          <w:lang w:val="en-US" w:eastAsia="ru-RU"/>
        </w:rPr>
      </w:pPr>
      <w:r w:rsidRPr="00893B04">
        <w:rPr>
          <w:b/>
          <w:lang w:val="en-US" w:eastAsia="ru-RU"/>
        </w:rPr>
        <w:t>III</w:t>
      </w:r>
      <w:r w:rsidRPr="00893B04">
        <w:rPr>
          <w:b/>
          <w:lang w:eastAsia="ru-RU"/>
        </w:rPr>
        <w:t xml:space="preserve"> четверть</w:t>
      </w:r>
    </w:p>
    <w:tbl>
      <w:tblPr>
        <w:tblW w:w="9150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5250"/>
        <w:gridCol w:w="1650"/>
        <w:gridCol w:w="1830"/>
      </w:tblGrid>
      <w:tr w:rsidR="000124CF" w:rsidRPr="00893B04">
        <w:trPr>
          <w:jc w:val="right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№</w:t>
            </w: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п/п</w:t>
            </w:r>
          </w:p>
        </w:tc>
        <w:tc>
          <w:tcPr>
            <w:tcW w:w="5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Наименование темы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К-во часов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val="en-US" w:eastAsia="ru-RU"/>
              </w:rPr>
              <w:t>1</w:t>
            </w:r>
            <w:r w:rsidRPr="00893B04">
              <w:rPr>
                <w:lang w:eastAsia="ru-RU"/>
              </w:rPr>
              <w:t>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Вводное занятие. План ПБ. Долбление отверстий. Долото.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Средник для лучковой пилы. Гнездо. Приемы долбления.  Рейсмус.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3.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Линия невидим. контура чертежа. Пиление заготовки, строгание по размерам.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4.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Разметка 2 гнезд по линейке, угловой контроль разметки угольником.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5.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Прямое долбление ширины гнезда &gt; ширины ста. Встречное долбление зачистка 1 гкц.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6.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Долбление широкой стамеской. Встречи. Долбление. Контроль размеров. Долбление несквозного отверстия. Контроль, подчистка дна гнезда.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7.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Свойства основных пород древесины хвойные, лиственные. Набор  пород.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8.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 xml:space="preserve">Практическое занятие. Угловое серединное </w:t>
            </w:r>
            <w:r w:rsidRPr="00893B04">
              <w:rPr>
                <w:lang w:eastAsia="ru-RU"/>
              </w:rPr>
              <w:lastRenderedPageBreak/>
              <w:t>соединение УС-3.   элементы  шипа,  гнезда.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9.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Скамейка. Составление плана. Ориентир.  Подбор  и  раскрой  материалов.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10.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Строгание боковых поверхностей ножек. Разметка по угольнику и линейке. Строгание остальных кромок. Контроль прямоуг. и размеров.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11.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Разметка гнезд под проножки. Контроль  разметки   по  линейке. Долбление четырех гнезд под короткие проножки. Контроль.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12.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Элементы стамески. Долбление под  длинные  проножки.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13.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Зачистка гнезд. Контроль размеров. Сравнение всех четырех ножек. Ипоткеление проножек. Строгание, разметка, пиление шипов.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14.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Разметка, пиление сидения. Строгание пластин по размерам.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15.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Разметка гнезд под ножки. Долбление гнезд. Зачистка.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16.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Подгонка гнезд и шипов ножки. Контроль  по высоте, уровне. Сборка скамейки на клею. Контроль.  Анализ. Оценки.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17.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Шкатулка. Ориентир. Сост. Плана. Подгонка   материала.   Раскрой.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18.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Строгание и пиление боковин по размерам,   текстуре,   цвету.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19.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Выполнение соединений на УК-3.  Контроль  плотности   соединений.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20.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Сборка коробочки на клею и гвоздях, установка дна.  Шлифование.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21.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Изготовление крышки сборкой. Строгание. Сборка со стенками. Изготовление шарниров из жести. Крепление крышки к   шкатулке.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22.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Нанесение орнамента на 1 стенку.  Резьба  орнамента.  Подчистка.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23.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Нанесение орнамента на 2 стенку. Резьба треугольниками.  ПБ.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24.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Нанесение орнамента на 3 стенку. Резьба ромбами.  Подчистки.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25.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Нанесение орнамента на 4 стенку. Резьба орнамента резаками. ПБ. Нанесение орнамента на крышку. Резьба орнамента  косыми  треугольниками.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26.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 xml:space="preserve">Теоретическое занятие. Покрытие шкатулки </w:t>
            </w:r>
            <w:r w:rsidRPr="00893B04">
              <w:rPr>
                <w:lang w:eastAsia="ru-RU"/>
              </w:rPr>
              <w:lastRenderedPageBreak/>
              <w:t>лаком. Сушка.  Анализ работы.  Оценка.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27.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Подставка под цветы. Ориентир. План. Раскрой материала  по размерам.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28.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Строгание фигурных ножек. Обработка ножек.  ПБ.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29.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Обработка. Геометрическая резьба на стойке, на основании.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30.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Самостоятельная работа. Соединения стойки и основания на УС-3.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</w:tbl>
    <w:p w:rsidR="000124CF" w:rsidRPr="00893B04" w:rsidRDefault="000124CF">
      <w:pPr>
        <w:spacing w:after="0" w:line="240" w:lineRule="auto"/>
        <w:jc w:val="center"/>
        <w:rPr>
          <w:b/>
          <w:bCs/>
          <w:color w:val="000000"/>
          <w:lang w:eastAsia="ru-RU"/>
        </w:rPr>
      </w:pPr>
    </w:p>
    <w:p w:rsidR="000124CF" w:rsidRPr="00893B04" w:rsidRDefault="006F5AB9">
      <w:pPr>
        <w:spacing w:after="0" w:line="240" w:lineRule="auto"/>
        <w:jc w:val="center"/>
        <w:rPr>
          <w:b/>
          <w:lang w:val="en-US" w:eastAsia="ru-RU"/>
        </w:rPr>
      </w:pPr>
      <w:r w:rsidRPr="00893B04">
        <w:rPr>
          <w:b/>
          <w:lang w:val="en-US" w:eastAsia="ru-RU"/>
        </w:rPr>
        <w:t>IV</w:t>
      </w:r>
      <w:r w:rsidRPr="00893B04">
        <w:rPr>
          <w:b/>
          <w:lang w:eastAsia="ru-RU"/>
        </w:rPr>
        <w:t xml:space="preserve"> четверть</w:t>
      </w:r>
    </w:p>
    <w:p w:rsidR="000124CF" w:rsidRPr="00893B04" w:rsidRDefault="000124CF">
      <w:pPr>
        <w:spacing w:after="0" w:line="240" w:lineRule="auto"/>
        <w:jc w:val="center"/>
        <w:rPr>
          <w:lang w:val="en-US" w:eastAsia="ru-RU"/>
        </w:rPr>
      </w:pPr>
    </w:p>
    <w:tbl>
      <w:tblPr>
        <w:tblW w:w="9120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250"/>
        <w:gridCol w:w="1650"/>
        <w:gridCol w:w="1830"/>
      </w:tblGrid>
      <w:tr w:rsidR="000124CF" w:rsidRPr="00893B04">
        <w:trPr>
          <w:jc w:val="right"/>
        </w:trPr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№</w:t>
            </w: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п/п</w:t>
            </w:r>
          </w:p>
        </w:tc>
        <w:tc>
          <w:tcPr>
            <w:tcW w:w="5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Наименование темы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widowControl w:val="0"/>
              <w:spacing w:after="0" w:line="240" w:lineRule="auto"/>
              <w:jc w:val="center"/>
              <w:rPr>
                <w:lang w:eastAsia="ru-RU"/>
              </w:rPr>
            </w:pPr>
          </w:p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К-во часов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  <w:p w:rsidR="000124CF" w:rsidRPr="00893B04" w:rsidRDefault="006F5AB9">
            <w:pPr>
              <w:pStyle w:val="af7"/>
              <w:jc w:val="center"/>
            </w:pPr>
            <w:r w:rsidRPr="00893B04">
              <w:t>Сроки</w:t>
            </w:r>
          </w:p>
        </w:tc>
      </w:tr>
      <w:tr w:rsidR="000124CF" w:rsidRPr="00893B04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val="en-US" w:eastAsia="ru-RU"/>
              </w:rPr>
              <w:t>1</w:t>
            </w:r>
            <w:r w:rsidRPr="00893B04">
              <w:rPr>
                <w:lang w:eastAsia="ru-RU"/>
              </w:rPr>
              <w:t>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Вводное занятие. Задачи. План ПБ. Угловое концевое соединение на шип УК-1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Рамка для инструкций.  Составление плана. выбор и обоснование материала. инструм.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3.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C94372" w:rsidRPr="00893B04" w:rsidRDefault="006F5AB9">
            <w:pPr>
              <w:widowControl w:val="0"/>
              <w:spacing w:after="0" w:line="240" w:lineRule="auto"/>
              <w:jc w:val="both"/>
              <w:rPr>
                <w:lang w:eastAsia="ru-RU"/>
              </w:rPr>
            </w:pPr>
            <w:r w:rsidRPr="00893B04">
              <w:rPr>
                <w:lang w:eastAsia="ru-RU"/>
              </w:rPr>
              <w:t>Практическое занятие. Чертеж. Строгание брусков с</w:t>
            </w:r>
          </w:p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 xml:space="preserve"> припуском. Контроль строгания. Пиление по размерам.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4.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Торцевание брусков. Разметка шип. С 3 сторон. Толщина, ширина, высота.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5.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Запиливание щечек, отпиливание щечек. Разметка проушин с трех сторон.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6.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Запиливание внутри линий в 2 сторон. Встречное долбление. Долото, уст-во. ПБ.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7.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Тренировочное выполнение УК-1. Разметка, запиливание, подгонка.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8.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Сборка рамки. Подгонка. ПБ. Сверление и установка нагелей. Подрамник для стенда. План. Подготовка материала. ПБ.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9.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Строгание, пиление реек по размерам. Торцевание по размерам.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10.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Разметка шипов с трех сторон. Контроль разметки. Запиливание шипов снаружи. Контроль запиливания. Удаление щечек.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11.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 xml:space="preserve">Теоретическое занятие. Контроль уровня плечиков. ПБ. разметка проушин с трех сторон. Контроль разметки по ширине. Запиливание </w:t>
            </w:r>
            <w:r w:rsidRPr="00893B04">
              <w:rPr>
                <w:lang w:eastAsia="ru-RU"/>
              </w:rPr>
              <w:lastRenderedPageBreak/>
              <w:t>внутри линий.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lastRenderedPageBreak/>
              <w:t>12.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Долбление, контроль дна проушин. ПБ при долблении. Стамеска.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13.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Подгонка каждого УК-1 по угольнику, линейке, диагонали. Сборка подрамника на гвоздях. Анализ выполненных  работ.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14.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Швабра. Составление чертежа. План. Подготовка   материала.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15.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Колодка. Строгание, торцевание бруска</w:t>
            </w:r>
          </w:p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400 х 40 х 50.  Контроль.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16.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Разметка центра, укосов. Контроль разметки с трех сторон. Строгание укосов в упорах верстака. Сверление отверстия на сверл. станке.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17.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Взятие фаски, шлифование рукоятки, раскрой доски.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18.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Строгание бруска 1300 х 35 х 35. Контроль строгания линейкой, угольником.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19.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Теоретическое занятие. Строгание восьмигранника. Скругление заготовки до  ø   32 мм.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20.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Сборка швабры на клею. Анализ работы.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21.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Заточка стамески и долота. Порядок.  Работа  стамеской. Угол  заточки. ПБ при работе на заточном станке. Правка лезвия.  Контроль.</w:t>
            </w:r>
          </w:p>
          <w:p w:rsidR="000124CF" w:rsidRPr="00893B04" w:rsidRDefault="000124CF">
            <w:pPr>
              <w:widowControl w:val="0"/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 w:rsidTr="00C94372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22.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Склеивание. Клей. Требования. Порядок склеивания. Виды клея. Промежуточное склеивание в струбцине. Критерии выбора и определения качества.</w:t>
            </w:r>
          </w:p>
          <w:p w:rsidR="000124CF" w:rsidRPr="00893B04" w:rsidRDefault="000124CF">
            <w:pPr>
              <w:widowControl w:val="0"/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23.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Практическое занятие. Резьба по дереву. Рамка для инструкций. Резьба треугольником. ПБ.</w:t>
            </w:r>
          </w:p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Резьба треугольником. Линейка. Контроль. Подчистка.</w:t>
            </w:r>
          </w:p>
          <w:p w:rsidR="000124CF" w:rsidRPr="00893B04" w:rsidRDefault="000124CF">
            <w:pPr>
              <w:widowControl w:val="0"/>
              <w:spacing w:after="0" w:line="240" w:lineRule="auto"/>
              <w:jc w:val="both"/>
              <w:rPr>
                <w:lang w:val="en-US" w:eastAsia="ru-RU"/>
              </w:rPr>
            </w:pP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  <w:tr w:rsidR="000124CF" w:rsidRPr="00893B04">
        <w:trPr>
          <w:jc w:val="right"/>
        </w:trPr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24.</w:t>
            </w:r>
          </w:p>
        </w:tc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both"/>
            </w:pPr>
            <w:r w:rsidRPr="00893B04">
              <w:rPr>
                <w:lang w:eastAsia="ru-RU"/>
              </w:rPr>
              <w:t>Контрольная работа. Рамка для фото. Выполнить одно УК-1. Анализ.  Оценка.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:rsidR="000124CF" w:rsidRPr="00893B04" w:rsidRDefault="006F5AB9">
            <w:pPr>
              <w:widowControl w:val="0"/>
              <w:spacing w:after="0" w:line="240" w:lineRule="auto"/>
              <w:jc w:val="center"/>
            </w:pPr>
            <w:r w:rsidRPr="00893B04">
              <w:rPr>
                <w:lang w:eastAsia="ru-RU"/>
              </w:rPr>
              <w:t>2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893B04" w:rsidRDefault="000124CF">
            <w:pPr>
              <w:pStyle w:val="af7"/>
            </w:pPr>
          </w:p>
        </w:tc>
      </w:tr>
    </w:tbl>
    <w:p w:rsidR="000124CF" w:rsidRDefault="000124CF">
      <w:pPr>
        <w:spacing w:after="0" w:line="240" w:lineRule="auto"/>
        <w:jc w:val="center"/>
        <w:rPr>
          <w:b/>
          <w:bCs/>
          <w:color w:val="000000"/>
          <w:lang w:eastAsia="ru-RU"/>
        </w:rPr>
      </w:pPr>
    </w:p>
    <w:p w:rsidR="000124CF" w:rsidRDefault="000124CF">
      <w:pPr>
        <w:spacing w:after="0" w:line="240" w:lineRule="auto"/>
        <w:jc w:val="center"/>
        <w:rPr>
          <w:b/>
          <w:bCs/>
          <w:color w:val="000000"/>
          <w:lang w:eastAsia="ru-RU"/>
        </w:rPr>
      </w:pPr>
    </w:p>
    <w:p w:rsidR="000124CF" w:rsidRDefault="006F5AB9">
      <w:pPr>
        <w:shd w:val="clear" w:color="auto" w:fill="FFFFFF"/>
        <w:spacing w:after="0" w:line="240" w:lineRule="auto"/>
        <w:jc w:val="center"/>
        <w:rPr>
          <w:rFonts w:eastAsia="Calibri"/>
          <w:b/>
          <w:kern w:val="2"/>
          <w:lang w:eastAsia="ar-SA"/>
        </w:rPr>
      </w:pPr>
      <w:r>
        <w:rPr>
          <w:rFonts w:eastAsia="Calibri"/>
          <w:b/>
          <w:kern w:val="2"/>
          <w:lang w:eastAsia="ar-SA"/>
        </w:rPr>
        <w:t>Учебно-методическое, материально-техническое</w:t>
      </w:r>
    </w:p>
    <w:p w:rsidR="000124CF" w:rsidRDefault="006F5AB9">
      <w:pPr>
        <w:shd w:val="clear" w:color="auto" w:fill="FFFFFF"/>
        <w:spacing w:after="0" w:line="240" w:lineRule="auto"/>
        <w:jc w:val="center"/>
        <w:rPr>
          <w:rFonts w:eastAsia="Calibri"/>
          <w:b/>
          <w:kern w:val="2"/>
          <w:lang w:eastAsia="ar-SA"/>
        </w:rPr>
      </w:pPr>
      <w:r>
        <w:rPr>
          <w:rFonts w:eastAsia="Calibri"/>
          <w:b/>
          <w:kern w:val="2"/>
          <w:lang w:eastAsia="ar-SA"/>
        </w:rPr>
        <w:t xml:space="preserve"> обеспечение образовательного процесса</w:t>
      </w:r>
    </w:p>
    <w:p w:rsidR="000124CF" w:rsidRDefault="000124CF">
      <w:pPr>
        <w:pStyle w:val="a6"/>
        <w:spacing w:after="9"/>
        <w:ind w:left="471" w:right="493" w:firstLine="0"/>
        <w:jc w:val="both"/>
      </w:pPr>
    </w:p>
    <w:tbl>
      <w:tblPr>
        <w:tblW w:w="5000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4"/>
        <w:gridCol w:w="4706"/>
      </w:tblGrid>
      <w:tr w:rsidR="000124CF">
        <w:tc>
          <w:tcPr>
            <w:tcW w:w="93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TableParagraph"/>
              <w:ind w:left="0" w:right="478"/>
              <w:jc w:val="both"/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Воронкова, В.В. Программы специальной (коррекционной)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образовательной школы VIII вида: 5-9 кл.: В 2 сб./ Под ред.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В.В.Воронковой.-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М.: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Гуманит.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изд.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центр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ВЛАДОС,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2001.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Сб.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0124CF" w:rsidRDefault="006F5AB9">
            <w:pPr>
              <w:pStyle w:val="af6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TableParagraph"/>
              <w:ind w:left="0"/>
              <w:jc w:val="both"/>
            </w:pPr>
            <w:r>
              <w:rPr>
                <w:color w:val="000000" w:themeColor="text1"/>
                <w:sz w:val="24"/>
                <w:szCs w:val="24"/>
              </w:rPr>
              <w:t>Комплект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учебно-методических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материалов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для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изучения</w:t>
            </w: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направления «Столярное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дело»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Наглядные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пособия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технике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изучения</w:t>
            </w:r>
            <w:r>
              <w:rPr>
                <w:rFonts w:ascii="Times New Roman" w:hAnsi="Times New Roman"/>
                <w:color w:val="000000" w:themeColor="text1"/>
                <w:spacing w:val="-57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«Столярное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дело»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Технические  средства обучения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Ноутбук,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интерактивный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(интерактивная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доска,</w:t>
            </w:r>
            <w:r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проектор,</w:t>
            </w:r>
            <w:r>
              <w:rPr>
                <w:rFonts w:ascii="Times New Roman" w:hAnsi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крепление)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Pr="006F5AB9" w:rsidRDefault="00932A26">
            <w:pPr>
              <w:pStyle w:val="TableParagraph"/>
              <w:ind w:left="0"/>
              <w:jc w:val="both"/>
              <w:rPr>
                <w:lang w:val="en-US"/>
              </w:rPr>
            </w:pPr>
            <w:hyperlink r:id="rId8">
              <w:r w:rsidR="006F5AB9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Coreapp.ai</w:t>
              </w:r>
              <w:r w:rsidR="006F5AB9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-</w:t>
              </w:r>
              <w:r w:rsidR="006F5AB9">
                <w:rPr>
                  <w:color w:val="000000" w:themeColor="text1"/>
                  <w:spacing w:val="-2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decentralized online</w:t>
              </w:r>
              <w:r w:rsidR="006F5AB9">
                <w:rPr>
                  <w:color w:val="000000" w:themeColor="text1"/>
                  <w:spacing w:val="-2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education</w:t>
              </w:r>
              <w:r w:rsidR="006F5AB9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platform</w:t>
              </w:r>
            </w:hyperlink>
            <w:r w:rsidR="006F5AB9">
              <w:rPr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0124CF" w:rsidRDefault="00932A26">
            <w:pPr>
              <w:pStyle w:val="TableParagraph"/>
              <w:ind w:left="0" w:right="1059"/>
              <w:jc w:val="both"/>
            </w:pPr>
            <w:hyperlink r:id="rId9">
              <w:r w:rsidR="006F5AB9">
                <w:rPr>
                  <w:color w:val="000000" w:themeColor="text1"/>
                  <w:sz w:val="24"/>
                  <w:szCs w:val="24"/>
                  <w:u w:val="single" w:color="404040"/>
                </w:rPr>
                <w:t>Wordwall Создавайте лучшие уроки быстрее</w:t>
              </w:r>
            </w:hyperlink>
            <w:r w:rsidR="006F5AB9">
              <w:rPr>
                <w:color w:val="000000" w:themeColor="text1"/>
                <w:sz w:val="24"/>
                <w:szCs w:val="24"/>
              </w:rPr>
              <w:t>,</w:t>
            </w:r>
            <w:r w:rsidR="006F5AB9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hyperlink r:id="rId10">
              <w:r w:rsidR="006F5AB9">
                <w:rPr>
                  <w:color w:val="000000" w:themeColor="text1"/>
                  <w:sz w:val="24"/>
                  <w:szCs w:val="24"/>
                  <w:u w:val="single" w:color="404040"/>
                </w:rPr>
                <w:t>LearningApps.org</w:t>
              </w:r>
              <w:r w:rsidR="006F5AB9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</w:rPr>
                <w:t>-</w:t>
              </w:r>
              <w:r w:rsidR="006F5AB9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</w:rPr>
                <w:t>создание</w:t>
              </w:r>
              <w:r w:rsidR="006F5AB9">
                <w:rPr>
                  <w:color w:val="000000" w:themeColor="text1"/>
                  <w:spacing w:val="-6"/>
                  <w:sz w:val="24"/>
                  <w:szCs w:val="24"/>
                  <w:u w:val="single" w:color="404040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</w:rPr>
                <w:t>мультимедийных</w:t>
              </w:r>
              <w:r w:rsidR="006F5AB9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6F5AB9">
                <w:rPr>
                  <w:color w:val="000000" w:themeColor="text1"/>
                  <w:sz w:val="24"/>
                  <w:szCs w:val="24"/>
                  <w:u w:val="single" w:color="404040"/>
                </w:rPr>
                <w:t>интерактивных</w:t>
              </w:r>
            </w:hyperlink>
            <w:r w:rsidR="006F5AB9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hyperlink r:id="rId11">
              <w:r w:rsidR="006F5AB9">
                <w:rPr>
                  <w:color w:val="000000" w:themeColor="text1"/>
                  <w:sz w:val="24"/>
                  <w:szCs w:val="24"/>
                  <w:u w:val="single" w:color="404040"/>
                </w:rPr>
                <w:t>упражнений</w:t>
              </w:r>
            </w:hyperlink>
            <w:r w:rsidR="006F5AB9">
              <w:rPr>
                <w:color w:val="000000" w:themeColor="text1"/>
                <w:sz w:val="24"/>
                <w:szCs w:val="24"/>
              </w:rPr>
              <w:t>,</w:t>
            </w:r>
          </w:p>
          <w:p w:rsidR="000124CF" w:rsidRPr="006F5AB9" w:rsidRDefault="00932A26">
            <w:pPr>
              <w:pStyle w:val="TableParagraph"/>
              <w:ind w:left="0"/>
              <w:jc w:val="both"/>
              <w:rPr>
                <w:lang w:val="en-US"/>
              </w:rPr>
            </w:pPr>
            <w:hyperlink r:id="rId12">
              <w:r w:rsidR="006F5AB9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>https://play.google.com/store/apps/details?id=calculate.willmaze.ru.build_cal</w:t>
              </w:r>
            </w:hyperlink>
            <w:r w:rsidR="006F5AB9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hyperlink r:id="rId13">
              <w:r w:rsidR="006F5AB9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culate</w:t>
              </w:r>
            </w:hyperlink>
            <w:r w:rsidR="006F5AB9">
              <w:rPr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0124CF" w:rsidRPr="006F5AB9" w:rsidRDefault="00932A26">
            <w:pPr>
              <w:pStyle w:val="TableParagraph"/>
              <w:ind w:left="0" w:right="104"/>
              <w:jc w:val="both"/>
              <w:rPr>
                <w:lang w:val="en-US"/>
              </w:rPr>
            </w:pPr>
            <w:hyperlink r:id="rId14">
              <w:r w:rsidR="006F5AB9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>https://onlinetestpad.com/ru/testview/159207-ekzamen-po-stolyarnomu-delu</w:t>
              </w:r>
            </w:hyperlink>
            <w:r w:rsidR="006F5AB9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>,</w:t>
            </w:r>
            <w:r w:rsidR="006F5AB9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hyperlink r:id="rId15">
              <w:r w:rsidR="006F5AB9">
                <w:rPr>
                  <w:rStyle w:val="ad"/>
                  <w:sz w:val="24"/>
                  <w:szCs w:val="24"/>
                  <w:u w:val="none" w:color="404040"/>
                  <w:lang w:val="en-US"/>
                </w:rPr>
                <w:t>https://drive.google.com/file/d/1HMsrtDMQZapisg1JvDAQzzLNIimPGmxS</w:t>
              </w:r>
            </w:hyperlink>
          </w:p>
          <w:p w:rsidR="000124CF" w:rsidRDefault="006F5AB9">
            <w:pPr>
              <w:pStyle w:val="af6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  <w:lang w:val="en-US"/>
              </w:rPr>
              <w:t>view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</w:rPr>
              <w:t>?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  <w:lang w:val="en-US"/>
              </w:rPr>
              <w:t>usp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</w:rPr>
              <w:t>=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 w:color="404040"/>
                <w:lang w:val="en-US"/>
              </w:rPr>
              <w:t>drivesdk</w:t>
            </w:r>
          </w:p>
        </w:tc>
      </w:tr>
      <w:tr w:rsidR="000124CF">
        <w:tc>
          <w:tcPr>
            <w:tcW w:w="93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pStyle w:val="af6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Учебно-практическое</w:t>
            </w:r>
            <w:r>
              <w:rPr>
                <w:rFonts w:ascii="Times New Roman" w:hAnsi="Times New Roman"/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</w:tr>
      <w:tr w:rsidR="000124CF"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1. Верстак столярный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2. Стулья для верстаков</w:t>
            </w:r>
          </w:p>
          <w:p w:rsidR="000124CF" w:rsidRDefault="006F5AB9">
            <w:pPr>
              <w:widowControl w:val="0"/>
              <w:tabs>
                <w:tab w:val="center" w:pos="1647"/>
              </w:tabs>
              <w:snapToGrid w:val="0"/>
              <w:contextualSpacing/>
            </w:pPr>
            <w:r>
              <w:rPr>
                <w:rFonts w:eastAsia="Calibri"/>
              </w:rPr>
              <w:t>3.Столы ученические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4.Станок сверлильный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5.Станок токарный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6.Строительный пылесос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7.Станок заточный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8.Станок универсальный деревообрабатывающий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9.Станок фуговальный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10.Электро-фрейзерная машина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11. Дисковая пила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12.Электро-дрель</w:t>
            </w:r>
          </w:p>
          <w:p w:rsidR="000124CF" w:rsidRDefault="006F5AB9">
            <w:pPr>
              <w:widowControl w:val="0"/>
              <w:snapToGrid w:val="0"/>
              <w:spacing w:after="0"/>
              <w:contextualSpacing/>
            </w:pPr>
            <w:r>
              <w:rPr>
                <w:rFonts w:eastAsia="Calibri"/>
              </w:rPr>
              <w:t>13.Шкаф металлический для инструментов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14.Наглядные пособия (плакаты)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15. Шлифовальная машина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16. Торцовочная пила.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17. Рабочая экипировка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18. Открытая навесная полка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19. Компьютерный стол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20. Кресло учителя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21. Шкаф-пенал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22. Шкаф плательный узкий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23. Ящик с песком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24. Банк для хранения отходов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25. Мобильное вытяжное устройство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lastRenderedPageBreak/>
              <w:t>26.Коврик диэлектрический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27. Ленточная шлифмашина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28. Тиски слесарные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1. Большие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2. Маленькие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29. Ножевые пилы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30. Набор отверток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31. Набор струбцын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32. Очки защитные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33. Электролобзик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34. Шуруповерт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35. Стол рабочий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lastRenderedPageBreak/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0124CF">
            <w:pPr>
              <w:widowControl w:val="0"/>
              <w:snapToGrid w:val="0"/>
              <w:contextualSpacing/>
              <w:rPr>
                <w:rFonts w:eastAsia="Calibri"/>
              </w:rPr>
            </w:pP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0124CF" w:rsidRDefault="000124CF">
            <w:pPr>
              <w:widowControl w:val="0"/>
              <w:snapToGrid w:val="0"/>
              <w:contextualSpacing/>
              <w:rPr>
                <w:rFonts w:eastAsia="Calibri"/>
              </w:rPr>
            </w:pP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5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lastRenderedPageBreak/>
              <w:t>1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0124CF" w:rsidRDefault="006F5AB9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0124CF" w:rsidRDefault="006F5AB9">
            <w:pPr>
              <w:widowControl w:val="0"/>
            </w:pPr>
            <w:r>
              <w:rPr>
                <w:rFonts w:eastAsia="Calibri"/>
              </w:rPr>
              <w:t>1</w:t>
            </w:r>
          </w:p>
          <w:p w:rsidR="000124CF" w:rsidRDefault="006F5AB9">
            <w:pPr>
              <w:widowControl w:val="0"/>
              <w:spacing w:after="160" w:line="259" w:lineRule="auto"/>
            </w:pPr>
            <w:r>
              <w:rPr>
                <w:rFonts w:eastAsia="Calibri"/>
              </w:rPr>
              <w:t>1</w:t>
            </w:r>
          </w:p>
        </w:tc>
      </w:tr>
    </w:tbl>
    <w:p w:rsidR="000124CF" w:rsidRDefault="000124CF"/>
    <w:sectPr w:rsidR="000124C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DEF" w:rsidRDefault="00890DEF">
      <w:pPr>
        <w:spacing w:after="0" w:line="240" w:lineRule="auto"/>
      </w:pPr>
      <w:r>
        <w:separator/>
      </w:r>
    </w:p>
  </w:endnote>
  <w:endnote w:type="continuationSeparator" w:id="0">
    <w:p w:rsidR="00890DEF" w:rsidRDefault="008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A26" w:rsidRDefault="00932A2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A26" w:rsidRDefault="00932A26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A26" w:rsidRDefault="00932A2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DEF" w:rsidRDefault="00890DEF">
      <w:pPr>
        <w:spacing w:after="0" w:line="240" w:lineRule="auto"/>
      </w:pPr>
      <w:r>
        <w:separator/>
      </w:r>
    </w:p>
  </w:footnote>
  <w:footnote w:type="continuationSeparator" w:id="0">
    <w:p w:rsidR="00890DEF" w:rsidRDefault="008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A26" w:rsidRDefault="00932A26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solidFill>
                          <a:srgbClr val="000000"/>
                        </a:solidFill>
                      </a:ln>
                    </wps:spPr>
                    <wps:txbx>
                      <w:txbxContent>
                        <w:p w:rsidR="00932A26" w:rsidRDefault="00932A26">
                          <w:pPr>
                            <w:pStyle w:val="af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hB0gEAAKsDAAAOAAAAZHJzL2Uyb0RvYy54bWysU92q1DAQvhd8h5B7t92DHqRs96AeVgRR&#10;4egDpGmyDSSZkORsu3c+g0/ijQg+RX0jJ0l31x/wQsxFOplMvpnvm+nmZjKaHIQPCmxL16uaEmE5&#10;9MruW/rh/e7RU0pCZLZnGqxo6VEEerN9+GAzukZcwQC6F54giA3N6Fo6xOiaqgp8EIaFFThh8VKC&#10;Nyzi0e+r3rMR0Y2urur6uhrB984DFyGg97Zc0m3Gl1Lw+FbKICLRLcXaYt593ru0V9sNa/aeuUHx&#10;pQz2D1UYpiwmPUPdssjIvVd/QBnFPQSQccXBVCCl4iJzQDbr+jc2dwNzInNBcYI7yxT+Hyx/c3jn&#10;ieqxd5RYZrBF86fvH+cv89f52/x5nQQaXWgw7s5hZJyew5SCF39AZ+I9SW/SFxkRvEepj2d5xRQJ&#10;T48eX9dPKOF4U0zEqC5PnQ/xpQBDktFSj73LkrLD6xBL6CkkZQqgVb9TWueD33cvtCcHhn3e5VXe&#10;ajew4s29xnShhObUv2Bo+3fYOq9EPKFcsuMpPa2STEWOZMWpmxaNOuiPKJ1+ZbFxaQhPhj8Z3clg&#10;lg+A41mYW3h2H0GqzD6BFqQlF05ELmWZ3jRyP59z1OUf2/4AAAD//wMAUEsDBBQABgAIAAAAIQA+&#10;ZAr02AAAAAEBAAAPAAAAZHJzL2Rvd25yZXYueG1sTI/NTsMwEITvSLyDtUhcEHXaIgQhTgWVKi5c&#10;KAhxdO0ljvBPZG/S8PZsT3Bazc5q5ttmMwcvJsylT1HBclGBwGiS7WOn4P1td30HopCOVvsUUcEP&#10;Fti052eNrm06xlec9tQJDoml1goc0VBLWYzDoMsiDRjZ+0o5aGKZO2mzPnJ48HJVVbcy6D5yg9MD&#10;bh2a7/0YFFh3/7TdvWRzldej/1w+02Q+SKnLi/nxAQThTH/HcMJndGiZ6ZDGaIvwCvgROm0Fe6s1&#10;iAOPG5BtI/+Tt78AAAD//wMAUEsBAi0AFAAGAAgAAAAhALaDOJL+AAAA4QEAABMAAAAAAAAAAAAA&#10;AAAAAAAAAFtDb250ZW50X1R5cGVzXS54bWxQSwECLQAUAAYACAAAACEAOP0h/9YAAACUAQAACwAA&#10;AAAAAAAAAAAAAAAvAQAAX3JlbHMvLnJlbHNQSwECLQAUAAYACAAAACEAibxoQdIBAACrAwAADgAA&#10;AAAAAAAAAAAAAAAuAgAAZHJzL2Uyb0RvYy54bWxQSwECLQAUAAYACAAAACEAPmQK9NgAAAABAQAA&#10;DwAAAAAAAAAAAAAAAAAsBAAAZHJzL2Rvd25yZXYueG1sUEsFBgAAAAAEAAQA8wAAADEFAAAAAA==&#10;">
              <v:fill opacity="0"/>
              <v:textbox inset="0,0,0,0">
                <w:txbxContent>
                  <w:p w:rsidR="00932A26" w:rsidRDefault="00932A26">
                    <w:pPr>
                      <w:pStyle w:val="af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</w:rPr>
                      <w:t>0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A26" w:rsidRDefault="00932A26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5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align>center</wp:align>
              </wp:positionV>
              <wp:extent cx="1090295" cy="175260"/>
              <wp:effectExtent l="0" t="0" r="0" b="0"/>
              <wp:wrapTopAndBottom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29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32A26" w:rsidRDefault="00932A26">
                          <w:pPr>
                            <w:pStyle w:val="af"/>
                            <w:jc w:val="center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0C6F49">
                            <w:rPr>
                              <w:rStyle w:val="a4"/>
                              <w:noProof/>
                            </w:rPr>
                            <w:t>9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0;width:85.85pt;height:13.8pt;z-index:15;visibility:visible;mso-wrap-style:square;mso-wrap-distance-left:0;mso-wrap-distance-top:0;mso-wrap-distance-right:0;mso-wrap-distance-bottom:0;mso-position-horizontal:center;mso-position-horizontal-relative:margin;mso-position-vertical:center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MyyywEAAHQDAAAOAAAAZHJzL2Uyb0RvYy54bWysU01u1DAU3iNxB8v7TjKRWmg0mQpaDUJC&#10;gFQ4gOPYE0u2n2W7k8yOM3ASNgiJU6Q36rPTTCvYIWbheX/+/L7vvWyuRqPJQfigwDZ0vSopEZZD&#10;p+y+oV+/7M5eUxIisx3TYEVDjyLQq+3LF5vB1aKCHnQnPEEQG+rBNbSP0dVFEXgvDAsrcMJiUoI3&#10;LKLr90Xn2YDoRhdVWV4UA/jOeeAiBIzezEm6zfhSCh4/SRlEJLqh2FvMp89nm85iu2H13jPXK/7Y&#10;BvuHLgxTFh89Qd2wyMidV39BGcU9BJBxxcEUIKXiInNANuvyDza3PXMic0FxgjvJFP4fLP94+OyJ&#10;6hpaUWKZwRFN3++/TT+nX9Pv6UeVBBpcqLHu1mFlHN/CiINe4gGDifcovUn/yIhgHqU+nuQVYyQ8&#10;XSovy+rynBKOufWr8+oi61883XY+xHcCDElGQz2OL6vKDh9CxE6wdClJjwXQqtsprbPj9+219uTA&#10;cNS7/JvvatezObo8F+bSjPcMo0hEZ0LJimM7ZmVOZFvojqiBfm9xAmmbFsMvRrsYzPIecM/m/i28&#10;uYsgVeaQsGckbCA5ONrcyuMapt157ueqp49l+wAAAP//AwBQSwMEFAAGAAgAAAAhAAk9B57ZAAAA&#10;BAEAAA8AAABkcnMvZG93bnJldi54bWxMj8FOwzAQRO9I/IO1SL1Rp6nUlBCngqJyRQSkXrfxNo4S&#10;r6PYbdO/x+UCl5VGM5p5W2wm24szjb51rGAxT0AQ10633Cj4/to9rkH4gKyxd0wKruRhU97fFZhr&#10;d+FPOlehEbGEfY4KTAhDLqWvDVn0czcQR+/oRoshyrGResRLLLe9TJNkJS22HBcMDrQ1VHfVySpY&#10;fqTZ3r9Xb9thT0/d2r92RzZKzR6ml2cQgabwF4YbfkSHMjId3Im1F72C+Ej4vTcvW2QgDgrSbAWy&#10;LOR/+PIHAAD//wMAUEsBAi0AFAAGAAgAAAAhALaDOJL+AAAA4QEAABMAAAAAAAAAAAAAAAAAAAAA&#10;AFtDb250ZW50X1R5cGVzXS54bWxQSwECLQAUAAYACAAAACEAOP0h/9YAAACUAQAACwAAAAAAAAAA&#10;AAAAAAAvAQAAX3JlbHMvLnJlbHNQSwECLQAUAAYACAAAACEAPsjMsssBAAB0AwAADgAAAAAAAAAA&#10;AAAAAAAuAgAAZHJzL2Uyb0RvYy54bWxQSwECLQAUAAYACAAAACEACT0HntkAAAAEAQAADwAAAAAA&#10;AAAAAAAAAAAlBAAAZHJzL2Rvd25yZXYueG1sUEsFBgAAAAAEAAQA8wAAACsFAAAAAA==&#10;" o:allowincell="f" stroked="f">
              <v:fill opacity="0"/>
              <v:textbox inset="0,0,0,0">
                <w:txbxContent>
                  <w:p w:rsidR="00932A26" w:rsidRDefault="00932A26">
                    <w:pPr>
                      <w:pStyle w:val="af"/>
                      <w:jc w:val="center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0C6F49">
                      <w:rPr>
                        <w:rStyle w:val="a4"/>
                        <w:noProof/>
                      </w:rPr>
                      <w:t>9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A26" w:rsidRDefault="00932A2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261E0"/>
    <w:multiLevelType w:val="multilevel"/>
    <w:tmpl w:val="4462C07C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E5277C"/>
    <w:multiLevelType w:val="multilevel"/>
    <w:tmpl w:val="E698E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CEA151B"/>
    <w:multiLevelType w:val="multilevel"/>
    <w:tmpl w:val="ADAE6A3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93606CB"/>
    <w:multiLevelType w:val="multilevel"/>
    <w:tmpl w:val="8C4E1C8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D3F258C"/>
    <w:multiLevelType w:val="multilevel"/>
    <w:tmpl w:val="673CF0A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CF"/>
    <w:rsid w:val="000124CF"/>
    <w:rsid w:val="000C6F49"/>
    <w:rsid w:val="00195523"/>
    <w:rsid w:val="004B7CE3"/>
    <w:rsid w:val="00567744"/>
    <w:rsid w:val="005F5C67"/>
    <w:rsid w:val="00604FDF"/>
    <w:rsid w:val="006F5AB9"/>
    <w:rsid w:val="0087795A"/>
    <w:rsid w:val="00890DEF"/>
    <w:rsid w:val="00893B04"/>
    <w:rsid w:val="00932A26"/>
    <w:rsid w:val="00A45ACB"/>
    <w:rsid w:val="00C9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A815C"/>
  <w15:docId w15:val="{5706CFDE-522B-4CCD-B7CF-652AFC5D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qFormat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1C7"/>
    <w:pPr>
      <w:spacing w:after="200" w:line="276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qFormat/>
    <w:rsid w:val="00132FD3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qFormat/>
    <w:rsid w:val="00132FD3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efault005f005fchar1char1">
    <w:name w:val="default_005f_005fchar1__char1"/>
    <w:basedOn w:val="a0"/>
    <w:uiPriority w:val="99"/>
    <w:qFormat/>
    <w:rsid w:val="00A56A3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3">
    <w:name w:val="Верхний колонтитул Знак"/>
    <w:basedOn w:val="a0"/>
    <w:uiPriority w:val="99"/>
    <w:qFormat/>
    <w:locked/>
    <w:rsid w:val="00980801"/>
    <w:rPr>
      <w:rFonts w:ascii="Times New Roman" w:hAnsi="Times New Roman" w:cs="Times New Roman"/>
      <w:sz w:val="24"/>
      <w:szCs w:val="24"/>
      <w:lang w:eastAsia="en-US"/>
    </w:rPr>
  </w:style>
  <w:style w:type="character" w:styleId="a4">
    <w:name w:val="page number"/>
    <w:basedOn w:val="a0"/>
    <w:uiPriority w:val="99"/>
    <w:qFormat/>
    <w:rsid w:val="0065088D"/>
    <w:rPr>
      <w:rFonts w:cs="Times New Roman"/>
    </w:rPr>
  </w:style>
  <w:style w:type="character" w:customStyle="1" w:styleId="a5">
    <w:name w:val="Основной текст Знак"/>
    <w:basedOn w:val="a0"/>
    <w:link w:val="a6"/>
    <w:uiPriority w:val="99"/>
    <w:qFormat/>
    <w:locked/>
    <w:rsid w:val="00450A48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uiPriority w:val="99"/>
    <w:qFormat/>
    <w:locked/>
    <w:rsid w:val="00916709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c5">
    <w:name w:val="c5"/>
    <w:basedOn w:val="a0"/>
    <w:uiPriority w:val="99"/>
    <w:qFormat/>
    <w:rsid w:val="00916709"/>
    <w:rPr>
      <w:rFonts w:cs="Times New Roman"/>
    </w:rPr>
  </w:style>
  <w:style w:type="character" w:customStyle="1" w:styleId="a9">
    <w:name w:val="Нижний колонтитул Знак"/>
    <w:basedOn w:val="a0"/>
    <w:uiPriority w:val="99"/>
    <w:qFormat/>
    <w:rsid w:val="00DF24D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3519F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qFormat/>
    <w:rsid w:val="00EC4EC0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qFormat/>
    <w:rsid w:val="00EC4EC0"/>
    <w:rPr>
      <w:rFonts w:ascii="Segoe UI" w:eastAsia="Segoe UI" w:hAnsi="Segoe UI" w:cs="Segoe UI"/>
      <w:b/>
      <w:bCs/>
      <w:spacing w:val="-10"/>
      <w:sz w:val="22"/>
      <w:szCs w:val="22"/>
      <w:shd w:val="clear" w:color="auto" w:fill="FFFFFF"/>
    </w:rPr>
  </w:style>
  <w:style w:type="character" w:customStyle="1" w:styleId="21">
    <w:name w:val="Основной текст (2)_"/>
    <w:basedOn w:val="a0"/>
    <w:link w:val="22"/>
    <w:qFormat/>
    <w:rsid w:val="00EC4EC0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character" w:customStyle="1" w:styleId="23">
    <w:name w:val="Основной текст (2) + Полужирный"/>
    <w:basedOn w:val="21"/>
    <w:qFormat/>
    <w:rsid w:val="00EC4EC0"/>
    <w:rPr>
      <w:rFonts w:ascii="Bookman Old Style" w:eastAsia="Bookman Old Style" w:hAnsi="Bookman Old Style" w:cs="Bookman Old Style"/>
      <w:b/>
      <w:bCs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qFormat/>
    <w:rsid w:val="00EC4EC0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qFormat/>
    <w:rsid w:val="00EC4EC0"/>
    <w:rPr>
      <w:rFonts w:ascii="Bookman Old Style" w:eastAsia="Bookman Old Style" w:hAnsi="Bookman Old Style" w:cs="Bookman Old Style"/>
      <w:shd w:val="clear" w:color="auto" w:fill="FFFFFF"/>
    </w:rPr>
  </w:style>
  <w:style w:type="character" w:styleId="ac">
    <w:name w:val="Emphasis"/>
    <w:basedOn w:val="a0"/>
    <w:qFormat/>
    <w:locked/>
    <w:rsid w:val="00F523AB"/>
    <w:rPr>
      <w:i/>
      <w:iCs/>
    </w:rPr>
  </w:style>
  <w:style w:type="character" w:styleId="ad">
    <w:name w:val="Hyperlink"/>
    <w:basedOn w:val="a0"/>
    <w:uiPriority w:val="99"/>
    <w:semiHidden/>
    <w:unhideWhenUsed/>
    <w:rsid w:val="00807A8F"/>
    <w:rPr>
      <w:color w:val="0000FF"/>
      <w:u w:val="single"/>
    </w:rPr>
  </w:style>
  <w:style w:type="character" w:customStyle="1" w:styleId="11">
    <w:name w:val="Нижний колонтитул Знак1"/>
    <w:basedOn w:val="a0"/>
    <w:link w:val="ae"/>
    <w:uiPriority w:val="99"/>
    <w:semiHidden/>
    <w:qFormat/>
    <w:rsid w:val="00897EF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13">
    <w:name w:val="Верхний колонтитул Знак1"/>
    <w:basedOn w:val="a0"/>
    <w:link w:val="af"/>
    <w:uiPriority w:val="99"/>
    <w:semiHidden/>
    <w:qFormat/>
    <w:rsid w:val="00897EF8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14">
    <w:name w:val="Заголовок1"/>
    <w:basedOn w:val="a"/>
    <w:next w:val="a6"/>
    <w:qFormat/>
    <w:rsid w:val="004F08F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link w:val="a5"/>
    <w:uiPriority w:val="99"/>
    <w:qFormat/>
    <w:rsid w:val="00450A48"/>
    <w:pPr>
      <w:widowControl w:val="0"/>
      <w:spacing w:before="7" w:after="0" w:line="240" w:lineRule="auto"/>
      <w:ind w:left="102" w:firstLine="707"/>
    </w:pPr>
    <w:rPr>
      <w:lang w:val="en-US"/>
    </w:rPr>
  </w:style>
  <w:style w:type="paragraph" w:styleId="af0">
    <w:name w:val="List"/>
    <w:basedOn w:val="a6"/>
    <w:rsid w:val="004F08F9"/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4F08F9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rsid w:val="004F08F9"/>
    <w:pPr>
      <w:suppressLineNumbers/>
    </w:pPr>
    <w:rPr>
      <w:rFonts w:ascii="PT Astra Serif" w:hAnsi="PT Astra Serif" w:cs="Noto Sans Devanagari"/>
    </w:rPr>
  </w:style>
  <w:style w:type="paragraph" w:customStyle="1" w:styleId="western">
    <w:name w:val="western"/>
    <w:basedOn w:val="a"/>
    <w:uiPriority w:val="99"/>
    <w:qFormat/>
    <w:rsid w:val="004D04D8"/>
    <w:pPr>
      <w:spacing w:beforeAutospacing="1" w:afterAutospacing="1" w:line="240" w:lineRule="auto"/>
    </w:pPr>
    <w:rPr>
      <w:rFonts w:eastAsia="Calibri"/>
      <w:lang w:eastAsia="ru-RU"/>
    </w:rPr>
  </w:style>
  <w:style w:type="paragraph" w:customStyle="1" w:styleId="16">
    <w:name w:val="Абзац списка1"/>
    <w:basedOn w:val="a"/>
    <w:qFormat/>
    <w:rsid w:val="007F7E9A"/>
    <w:pPr>
      <w:ind w:left="720"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qFormat/>
    <w:rsid w:val="00132FD3"/>
    <w:pPr>
      <w:spacing w:after="0" w:line="240" w:lineRule="auto"/>
      <w:ind w:left="720" w:firstLine="700"/>
      <w:jc w:val="both"/>
    </w:pPr>
    <w:rPr>
      <w:lang w:eastAsia="ru-RU"/>
    </w:rPr>
  </w:style>
  <w:style w:type="paragraph" w:customStyle="1" w:styleId="default">
    <w:name w:val="default"/>
    <w:basedOn w:val="a"/>
    <w:uiPriority w:val="99"/>
    <w:qFormat/>
    <w:rsid w:val="00A56A35"/>
    <w:pPr>
      <w:spacing w:after="0" w:line="240" w:lineRule="auto"/>
    </w:pPr>
    <w:rPr>
      <w:lang w:eastAsia="ru-RU"/>
    </w:rPr>
  </w:style>
  <w:style w:type="paragraph" w:customStyle="1" w:styleId="af2">
    <w:name w:val="Колонтитул"/>
    <w:basedOn w:val="a"/>
    <w:qFormat/>
    <w:rsid w:val="004F08F9"/>
  </w:style>
  <w:style w:type="paragraph" w:styleId="af">
    <w:name w:val="header"/>
    <w:basedOn w:val="a"/>
    <w:link w:val="13"/>
    <w:uiPriority w:val="99"/>
    <w:semiHidden/>
    <w:unhideWhenUsed/>
    <w:rsid w:val="00897EF8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qFormat/>
    <w:rsid w:val="00450A48"/>
    <w:pPr>
      <w:spacing w:beforeAutospacing="1" w:afterAutospacing="1" w:line="240" w:lineRule="auto"/>
    </w:pPr>
    <w:rPr>
      <w:lang w:eastAsia="ru-RU"/>
    </w:rPr>
  </w:style>
  <w:style w:type="paragraph" w:customStyle="1" w:styleId="Heading11">
    <w:name w:val="Heading 11"/>
    <w:basedOn w:val="a"/>
    <w:uiPriority w:val="99"/>
    <w:qFormat/>
    <w:rsid w:val="00450A48"/>
    <w:pPr>
      <w:widowControl w:val="0"/>
      <w:spacing w:before="11" w:after="0" w:line="240" w:lineRule="auto"/>
      <w:ind w:left="810"/>
      <w:outlineLvl w:val="1"/>
    </w:pPr>
    <w:rPr>
      <w:b/>
      <w:bCs/>
      <w:lang w:val="en-US"/>
    </w:rPr>
  </w:style>
  <w:style w:type="paragraph" w:styleId="af4">
    <w:name w:val="List Paragraph"/>
    <w:basedOn w:val="a"/>
    <w:uiPriority w:val="34"/>
    <w:qFormat/>
    <w:rsid w:val="00A879D6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a8">
    <w:name w:val="Body Text Indent"/>
    <w:basedOn w:val="a"/>
    <w:link w:val="a7"/>
    <w:uiPriority w:val="99"/>
    <w:rsid w:val="00916709"/>
    <w:pPr>
      <w:spacing w:after="120"/>
      <w:ind w:left="283"/>
    </w:pPr>
  </w:style>
  <w:style w:type="paragraph" w:customStyle="1" w:styleId="25">
    <w:name w:val="Абзац списка2"/>
    <w:basedOn w:val="a"/>
    <w:uiPriority w:val="99"/>
    <w:qFormat/>
    <w:rsid w:val="00916709"/>
    <w:pPr>
      <w:ind w:left="720"/>
    </w:pPr>
  </w:style>
  <w:style w:type="paragraph" w:customStyle="1" w:styleId="af5">
    <w:name w:val="Обычный + полужирный"/>
    <w:basedOn w:val="a"/>
    <w:uiPriority w:val="99"/>
    <w:qFormat/>
    <w:rsid w:val="00916709"/>
    <w:pPr>
      <w:spacing w:after="0" w:line="240" w:lineRule="auto"/>
    </w:pPr>
    <w:rPr>
      <w:b/>
      <w:lang w:eastAsia="ru-RU"/>
    </w:rPr>
  </w:style>
  <w:style w:type="paragraph" w:customStyle="1" w:styleId="3">
    <w:name w:val="Абзац списка3"/>
    <w:basedOn w:val="a"/>
    <w:uiPriority w:val="99"/>
    <w:qFormat/>
    <w:rsid w:val="00AF4336"/>
    <w:pPr>
      <w:ind w:left="720"/>
    </w:pPr>
  </w:style>
  <w:style w:type="paragraph" w:styleId="ae">
    <w:name w:val="footer"/>
    <w:basedOn w:val="a"/>
    <w:link w:val="11"/>
    <w:uiPriority w:val="99"/>
    <w:semiHidden/>
    <w:unhideWhenUsed/>
    <w:rsid w:val="00897EF8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link w:val="aa"/>
    <w:uiPriority w:val="99"/>
    <w:semiHidden/>
    <w:unhideWhenUsed/>
    <w:qFormat/>
    <w:rsid w:val="003519F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No Spacing"/>
    <w:qFormat/>
    <w:rsid w:val="00B91C3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0">
    <w:name w:val="Default"/>
    <w:basedOn w:val="a"/>
    <w:qFormat/>
    <w:rsid w:val="00C8127F"/>
    <w:pPr>
      <w:spacing w:after="0" w:line="240" w:lineRule="auto"/>
    </w:pPr>
    <w:rPr>
      <w:color w:val="000000"/>
      <w:lang w:eastAsia="ar-SA"/>
    </w:rPr>
  </w:style>
  <w:style w:type="paragraph" w:customStyle="1" w:styleId="af7">
    <w:name w:val="Содержимое таблицы"/>
    <w:basedOn w:val="a"/>
    <w:qFormat/>
    <w:rsid w:val="00C8127F"/>
    <w:pPr>
      <w:suppressLineNumbers/>
      <w:spacing w:after="0" w:line="240" w:lineRule="auto"/>
    </w:pPr>
    <w:rPr>
      <w:lang w:eastAsia="ar-SA"/>
    </w:rPr>
  </w:style>
  <w:style w:type="paragraph" w:customStyle="1" w:styleId="20">
    <w:name w:val="Заголовок №2"/>
    <w:basedOn w:val="a"/>
    <w:link w:val="2"/>
    <w:qFormat/>
    <w:rsid w:val="00EC4EC0"/>
    <w:pPr>
      <w:widowControl w:val="0"/>
      <w:shd w:val="clear" w:color="auto" w:fill="FFFFFF"/>
      <w:spacing w:before="180" w:after="0" w:line="0" w:lineRule="atLeast"/>
      <w:outlineLvl w:val="1"/>
    </w:pPr>
    <w:rPr>
      <w:rFonts w:ascii="Segoe UI" w:eastAsia="Segoe UI" w:hAnsi="Segoe UI" w:cs="Segoe UI"/>
      <w:b/>
      <w:bCs/>
      <w:sz w:val="20"/>
      <w:szCs w:val="20"/>
      <w:lang w:eastAsia="ru-RU"/>
    </w:rPr>
  </w:style>
  <w:style w:type="paragraph" w:customStyle="1" w:styleId="22">
    <w:name w:val="Основной текст (2)"/>
    <w:basedOn w:val="a"/>
    <w:link w:val="21"/>
    <w:qFormat/>
    <w:rsid w:val="00EC4EC0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z w:val="17"/>
      <w:szCs w:val="17"/>
      <w:lang w:eastAsia="ru-RU"/>
    </w:rPr>
  </w:style>
  <w:style w:type="paragraph" w:customStyle="1" w:styleId="10">
    <w:name w:val="Заголовок №1"/>
    <w:basedOn w:val="a"/>
    <w:link w:val="1"/>
    <w:qFormat/>
    <w:rsid w:val="00EC4EC0"/>
    <w:pPr>
      <w:widowControl w:val="0"/>
      <w:shd w:val="clear" w:color="auto" w:fill="FFFFFF"/>
      <w:spacing w:after="180" w:line="230" w:lineRule="exact"/>
      <w:outlineLvl w:val="0"/>
    </w:pPr>
    <w:rPr>
      <w:rFonts w:ascii="Segoe UI" w:eastAsia="Segoe UI" w:hAnsi="Segoe UI" w:cs="Segoe UI"/>
      <w:b/>
      <w:bCs/>
      <w:spacing w:val="-10"/>
      <w:sz w:val="22"/>
      <w:szCs w:val="22"/>
      <w:lang w:eastAsia="ru-RU"/>
    </w:rPr>
  </w:style>
  <w:style w:type="paragraph" w:customStyle="1" w:styleId="120">
    <w:name w:val="Заголовок №1 (2)"/>
    <w:basedOn w:val="a"/>
    <w:link w:val="12"/>
    <w:qFormat/>
    <w:rsid w:val="00EC4EC0"/>
    <w:pPr>
      <w:widowControl w:val="0"/>
      <w:shd w:val="clear" w:color="auto" w:fill="FFFFFF"/>
      <w:spacing w:before="420" w:after="180" w:line="0" w:lineRule="atLeast"/>
      <w:jc w:val="both"/>
      <w:outlineLvl w:val="0"/>
    </w:pPr>
    <w:rPr>
      <w:rFonts w:ascii="Bookman Old Style" w:eastAsia="Bookman Old Style" w:hAnsi="Bookman Old Style" w:cs="Bookman Old Style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810E9"/>
    <w:pPr>
      <w:widowControl w:val="0"/>
      <w:spacing w:after="0" w:line="240" w:lineRule="auto"/>
      <w:ind w:left="108"/>
    </w:pPr>
    <w:rPr>
      <w:sz w:val="22"/>
      <w:szCs w:val="22"/>
    </w:rPr>
  </w:style>
  <w:style w:type="paragraph" w:customStyle="1" w:styleId="af8">
    <w:name w:val="Содержимое врезки"/>
    <w:basedOn w:val="a"/>
    <w:qFormat/>
    <w:rsid w:val="004F08F9"/>
  </w:style>
  <w:style w:type="paragraph" w:customStyle="1" w:styleId="af9">
    <w:name w:val="Заголовок таблицы"/>
    <w:basedOn w:val="af7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B37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1"/>
    <w:uiPriority w:val="59"/>
    <w:rsid w:val="002F04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eapp.ai/app/builder/lesson/61b6a353134e0e3e3b6b5ab3" TargetMode="External"/><Relationship Id="rId13" Type="http://schemas.openxmlformats.org/officeDocument/2006/relationships/hyperlink" Target="https://play.google.com/store/apps/details?id=calculate.willmaze.ru.build_calculat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play.google.com/store/apps/details?id=calculate.willmaze.ru.build_calculat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ile/d/1HMsrtDMQZapisg1JvDAQzzLNIimPGmx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earningapps.org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ordwall.net/" TargetMode="External"/><Relationship Id="rId14" Type="http://schemas.openxmlformats.org/officeDocument/2006/relationships/hyperlink" Target="https://onlinetestpad.com/ru/testview/159207-ekzamen-po-stolyarnomu-del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34008-CFCA-4CE5-82D4-709BB483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17</Pages>
  <Words>5119</Words>
  <Characters>29183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казенное специальное (коррекционное) образовательное учреждение</vt:lpstr>
    </vt:vector>
  </TitlesOfParts>
  <Company>*Питер-Company*</Company>
  <LinksUpToDate>false</LinksUpToDate>
  <CharactersWithSpaces>34234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казенное специальное (коррекционное) образовательное учреждение</dc:title>
  <dc:subject/>
  <dc:creator>Ольга</dc:creator>
  <dc:description/>
  <cp:lastModifiedBy>Анна</cp:lastModifiedBy>
  <cp:revision>32</cp:revision>
  <cp:lastPrinted>2023-09-19T01:55:00Z</cp:lastPrinted>
  <dcterms:created xsi:type="dcterms:W3CDTF">2023-09-18T01:59:00Z</dcterms:created>
  <dcterms:modified xsi:type="dcterms:W3CDTF">2024-09-24T07:35:00Z</dcterms:modified>
  <dc:language>ru-RU</dc:language>
</cp:coreProperties>
</file>